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text" w:horzAnchor="margin" w:tblpXSpec="center" w:tblpY="-817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5"/>
        <w:gridCol w:w="1276"/>
        <w:gridCol w:w="2552"/>
        <w:gridCol w:w="6947"/>
      </w:tblGrid>
      <w:tr w:rsidR="00C70B69" w14:paraId="63D05C23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40DAE" w14:textId="77777777" w:rsidR="00C70B69" w:rsidRDefault="00C70B69" w:rsidP="00664FC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STOPIEŃ, TYTUŁ NAUK.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D981D" w14:textId="77777777" w:rsidR="00C70B69" w:rsidRDefault="00C70B69" w:rsidP="00664FC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F16A74" w14:textId="77777777" w:rsidR="00C70B69" w:rsidRDefault="00C70B69" w:rsidP="00664FC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8D966B" w14:textId="77777777" w:rsidR="00C70B69" w:rsidRDefault="00C70B69" w:rsidP="00664FC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ZATRUDNIENIA</w:t>
            </w:r>
          </w:p>
        </w:tc>
      </w:tr>
      <w:tr w:rsidR="00C70B69" w14:paraId="7970624D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9FAD" w14:textId="77777777" w:rsidR="00C70B69" w:rsidRDefault="00C70B69" w:rsidP="00664FC2">
            <w:pPr>
              <w:spacing w:line="254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Dr hab. n. med. prof. 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9E70" w14:textId="77777777" w:rsidR="00C70B69" w:rsidRDefault="00C70B69" w:rsidP="00664FC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Iwona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32CA" w14:textId="77777777" w:rsidR="00C70B69" w:rsidRDefault="00C70B69" w:rsidP="00664FC2">
            <w:pPr>
              <w:pStyle w:val="Nagwek1"/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Maroszyńska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2BD9" w14:textId="77777777" w:rsidR="00C70B69" w:rsidRDefault="00C70B69" w:rsidP="00664FC2">
            <w:pPr>
              <w:pStyle w:val="Nagwek3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DA41412" w14:textId="77777777" w:rsidR="00C70B69" w:rsidRDefault="00C70B69" w:rsidP="00664FC2">
            <w:pPr>
              <w:pStyle w:val="Nagwek3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Dyrektor ICZMP</w:t>
            </w:r>
          </w:p>
          <w:p w14:paraId="1AA2FA7E" w14:textId="77777777" w:rsidR="00C70B69" w:rsidRDefault="00C70B69" w:rsidP="00664F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70B69" w14:paraId="05FAD0BC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1C75" w14:textId="77777777" w:rsidR="00C70B69" w:rsidRDefault="00C70B69" w:rsidP="00664FC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Prof. dr hab. n. med.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9158" w14:textId="77777777" w:rsidR="00C70B69" w:rsidRDefault="00C70B69" w:rsidP="00664FC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9278" w14:textId="77777777" w:rsidR="00C70B69" w:rsidRDefault="00C70B69" w:rsidP="00664FC2">
            <w:pPr>
              <w:pStyle w:val="Nagwek1"/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Barcz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D398" w14:textId="77777777" w:rsidR="00C70B69" w:rsidRDefault="00C70B69" w:rsidP="00664FC2">
            <w:pPr>
              <w:pStyle w:val="Nagwek3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9614B6F" w14:textId="77777777" w:rsidR="00C70B69" w:rsidRDefault="00C70B69" w:rsidP="00664FC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Międzyleski Szpital Specjalistyczny w Warszawie</w:t>
            </w:r>
          </w:p>
          <w:p w14:paraId="4497934D" w14:textId="77777777" w:rsidR="00C70B69" w:rsidRDefault="00C70B69" w:rsidP="00664F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0B69" w14:paraId="508271AF" w14:textId="77777777" w:rsidTr="00C70B69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67506" w14:textId="77777777" w:rsidR="00C70B69" w:rsidRDefault="00C70B69" w:rsidP="00664FC2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864078D" w14:textId="77777777" w:rsidR="00C70B69" w:rsidRDefault="00C70B69" w:rsidP="00664FC2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 GRUPA</w:t>
            </w:r>
          </w:p>
        </w:tc>
      </w:tr>
      <w:tr w:rsidR="00C70B69" w14:paraId="2D3ED10E" w14:textId="77777777" w:rsidTr="00666333">
        <w:trPr>
          <w:trHeight w:val="7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1FAA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hab. n med. prof. 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957A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Agata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1F31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Bielecka-Dąbrowa</w:t>
            </w:r>
            <w:proofErr w:type="spell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8BA5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5C1018B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Klinika Kardiologii i Wad Wrodzonych Dorosłych ICZMP</w:t>
            </w:r>
          </w:p>
          <w:p w14:paraId="08653214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70B69" w14:paraId="05A98AFE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CADE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A019D1B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Prof. dr hab. n. med.</w:t>
            </w:r>
          </w:p>
          <w:p w14:paraId="2AF51BAE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BA41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Elżbieta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1380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Czkwianianc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DEB5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Kierownik Kliniki Gastroenterologii, Alergologii i Pediatrii ICZMP</w:t>
            </w:r>
          </w:p>
        </w:tc>
      </w:tr>
      <w:tr w:rsidR="00C70B69" w14:paraId="2B436B2C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F1D0" w14:textId="2FE0D521" w:rsidR="00C70B69" w:rsidRDefault="00C70B69" w:rsidP="0066633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hab. n. med.</w:t>
            </w:r>
            <w:r w:rsidR="0066633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prof. 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6751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Agnieszka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7573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Gach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A395" w14:textId="77777777" w:rsidR="00666333" w:rsidRDefault="00666333" w:rsidP="00666333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115A578C" w14:textId="6462BD00" w:rsidR="00C70B69" w:rsidRDefault="00C70B69" w:rsidP="00666333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Kierownik Zakładu Genetyki ICZMP</w:t>
            </w:r>
          </w:p>
          <w:p w14:paraId="34CB71F4" w14:textId="77777777" w:rsidR="00666333" w:rsidRDefault="00666333" w:rsidP="00666333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5DBCB39D" w14:textId="7BDF6F9C" w:rsidR="00666333" w:rsidRDefault="00666333" w:rsidP="00666333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66333" w14:paraId="5E5D33F8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93F5" w14:textId="5D763CAE" w:rsidR="00666333" w:rsidRDefault="00666333" w:rsidP="0066633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hab. n. med. prof. 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D048" w14:textId="0356F002" w:rsidR="00666333" w:rsidRDefault="00666333" w:rsidP="0066633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Piotr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2F6D" w14:textId="14931EFA" w:rsidR="00666333" w:rsidRDefault="00666333" w:rsidP="0066633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Grzelak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BAC7" w14:textId="77777777" w:rsidR="00666333" w:rsidRDefault="00666333" w:rsidP="00666333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7292BA7B" w14:textId="16056B44" w:rsidR="00666333" w:rsidRDefault="00666333" w:rsidP="00666333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Kierownik Zakładu Diagnostyki Obrazowej ICZMP</w:t>
            </w:r>
          </w:p>
          <w:p w14:paraId="2EEF70BA" w14:textId="77777777" w:rsidR="00666333" w:rsidRDefault="00666333" w:rsidP="00666333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036F42AA" w14:textId="0209041D" w:rsidR="00666333" w:rsidRDefault="00666333" w:rsidP="00666333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70B69" w14:paraId="3C1C31F8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485B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6630BE7" w14:textId="689C4579" w:rsidR="00C70B69" w:rsidRDefault="00C70B69" w:rsidP="0066633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hab. n. med.</w:t>
            </w:r>
            <w:r w:rsidR="0066633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prof. 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40D0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Mariusz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1F43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Grzesiak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3EB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6A378B65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Kierownik</w:t>
            </w:r>
            <w:r>
              <w:rPr>
                <w:sz w:val="22"/>
                <w:szCs w:val="22"/>
                <w:lang w:eastAsia="en-US"/>
              </w:rPr>
              <w:t xml:space="preserve"> Kliniki Perinatologii, Położnictwa i Ginekologii ICZMP</w:t>
            </w:r>
          </w:p>
          <w:p w14:paraId="6FEB9767" w14:textId="77777777" w:rsidR="00C70B69" w:rsidRDefault="00C70B69" w:rsidP="00664FC2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C70B69" w14:paraId="1A6FB827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D222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Dr hab. n. med.</w:t>
            </w:r>
          </w:p>
          <w:p w14:paraId="7A4B306C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prof. 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A9C7" w14:textId="77777777" w:rsidR="00C70B69" w:rsidRDefault="00C70B69" w:rsidP="00664FC2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Ewa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0B97" w14:textId="77777777" w:rsidR="00C70B69" w:rsidRDefault="00C70B69" w:rsidP="00664FC2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Gulczyńska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6097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513A7EA9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Kierownik</w:t>
            </w:r>
            <w:r>
              <w:rPr>
                <w:sz w:val="22"/>
                <w:szCs w:val="22"/>
                <w:lang w:eastAsia="en-US"/>
              </w:rPr>
              <w:t xml:space="preserve"> Kliniki Neonatologii, Patologii i Intensywnej Terapii Noworodka ICZMP</w:t>
            </w:r>
          </w:p>
          <w:p w14:paraId="4C19F242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0B69" w14:paraId="4A2E2A15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7267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Dr hab. n. med. prof. 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C923" w14:textId="77777777" w:rsidR="00C70B69" w:rsidRDefault="00C70B69" w:rsidP="00664FC2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>Ewa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16E4" w14:textId="77777777" w:rsidR="00C70B69" w:rsidRDefault="00C70B69" w:rsidP="00664FC2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>Kalinka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CDC5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1E1AC71A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Kierownik Kliniki Onkologii ICZMP</w:t>
            </w:r>
          </w:p>
          <w:p w14:paraId="0454F456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70B69" w14:paraId="11E02D8C" w14:textId="77777777" w:rsidTr="00666333">
        <w:trPr>
          <w:trHeight w:val="16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5339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AB9D" w14:textId="77777777" w:rsidR="00C70B69" w:rsidRDefault="00C70B69" w:rsidP="00664FC2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Tomasz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942F" w14:textId="77777777" w:rsidR="00C70B69" w:rsidRDefault="00C70B69" w:rsidP="00664FC2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Moszura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8325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5AF2BDC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C3275DB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Kliniki Kardiologii ICZMP</w:t>
            </w:r>
          </w:p>
          <w:p w14:paraId="76E031B7" w14:textId="77777777" w:rsidR="00C70B69" w:rsidRDefault="00C70B69" w:rsidP="00664FC2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70B69" w14:paraId="10B64A4D" w14:textId="77777777" w:rsidTr="00666333">
        <w:trPr>
          <w:trHeight w:val="1121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1545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3D7BD0F" w14:textId="109E82BE" w:rsidR="00C70B69" w:rsidRDefault="00C70B69" w:rsidP="0066633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hab. n. med.</w:t>
            </w:r>
            <w:r w:rsidR="0066633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prof. 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D5FF" w14:textId="77777777" w:rsidR="00C70B69" w:rsidRDefault="00C70B69" w:rsidP="00664FC2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Emilia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60B0" w14:textId="77777777" w:rsidR="00C70B69" w:rsidRDefault="00C70B69" w:rsidP="00664FC2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Nowosławska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43F5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958104E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Klinika Neurochirurgii ICZMP</w:t>
            </w:r>
          </w:p>
          <w:p w14:paraId="02765562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0B69" w14:paraId="07F4A05D" w14:textId="77777777" w:rsidTr="00666333">
        <w:trPr>
          <w:trHeight w:val="7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F08E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Dr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4775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Łukasz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4579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Przysło</w:t>
            </w:r>
            <w:proofErr w:type="spell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F100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0294FC3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p.o. Kierownika Kliniki Neurologii Rozwojowej i </w:t>
            </w:r>
            <w:proofErr w:type="spellStart"/>
            <w:r>
              <w:rPr>
                <w:sz w:val="22"/>
                <w:szCs w:val="22"/>
                <w:lang w:eastAsia="en-US"/>
              </w:rPr>
              <w:t>Epileptologii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ICZMP</w:t>
            </w:r>
          </w:p>
          <w:p w14:paraId="0BE5BF9D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0B69" w14:paraId="5E70314E" w14:textId="77777777" w:rsidTr="00666333">
        <w:trPr>
          <w:trHeight w:val="71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B759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1F5EA794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Dr hab. n. med. prof. instytutu</w:t>
            </w:r>
          </w:p>
          <w:p w14:paraId="0D4F8EDE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93AB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Renata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9B9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Stawerska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5FE9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Klinika Endokrynologii i Chorób Metabolicznych ICZMP</w:t>
            </w:r>
          </w:p>
        </w:tc>
      </w:tr>
      <w:tr w:rsidR="00666333" w14:paraId="1D091783" w14:textId="77777777" w:rsidTr="00666333">
        <w:trPr>
          <w:trHeight w:val="71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5DF5" w14:textId="6C5BF243" w:rsidR="00666333" w:rsidRDefault="00666333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Dr hab. n. med. prof. 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4C0F" w14:textId="41F55516" w:rsidR="00666333" w:rsidRDefault="00666333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9CEF" w14:textId="4D5E23B1" w:rsidR="00666333" w:rsidRDefault="00666333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Stetkiewicz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7397" w14:textId="3FBFDB9B" w:rsidR="00666333" w:rsidRDefault="00666333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Klinika Ginekologii Operacyjnej i Ginekologii Onkologicznej ICZMP</w:t>
            </w:r>
          </w:p>
        </w:tc>
      </w:tr>
      <w:tr w:rsidR="00C70B69" w14:paraId="0F155D58" w14:textId="77777777" w:rsidTr="00666333">
        <w:trPr>
          <w:trHeight w:val="78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5801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de-DE" w:eastAsia="en-US"/>
              </w:rPr>
              <w:t>dr</w:t>
            </w:r>
            <w:proofErr w:type="spellEnd"/>
            <w:r>
              <w:rPr>
                <w:sz w:val="22"/>
                <w:szCs w:val="22"/>
                <w:lang w:val="de-DE" w:eastAsia="en-US"/>
              </w:rPr>
              <w:t xml:space="preserve">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C999" w14:textId="77777777" w:rsidR="00C70B69" w:rsidRDefault="00C70B69" w:rsidP="00664FC2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val="de-DE" w:eastAsia="en-US"/>
              </w:rPr>
              <w:t>Mar</w:t>
            </w:r>
            <w:proofErr w:type="spellStart"/>
            <w:r>
              <w:rPr>
                <w:snapToGrid w:val="0"/>
                <w:sz w:val="22"/>
                <w:szCs w:val="22"/>
                <w:lang w:eastAsia="en-US"/>
              </w:rPr>
              <w:t>cin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C501" w14:textId="77777777" w:rsidR="00C70B69" w:rsidRDefault="00C70B69" w:rsidP="00664FC2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Tkaczyk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9B7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1BD7D67F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Z-ca Kierownika Kliniki Pediatrii, Immunologii i Nefrologii ICZMP</w:t>
            </w:r>
          </w:p>
          <w:p w14:paraId="424C95A3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70B69" w14:paraId="3D46A824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6F80" w14:textId="27AEBB4B" w:rsidR="00C70B69" w:rsidRDefault="00C70B69" w:rsidP="0066633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hab. n. med.</w:t>
            </w:r>
            <w:r w:rsidR="0066633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prof. instytutu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66E0" w14:textId="77777777" w:rsidR="00C70B69" w:rsidRDefault="00C70B69" w:rsidP="00664FC2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Marek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965D" w14:textId="77777777" w:rsidR="00C70B69" w:rsidRDefault="00C70B69" w:rsidP="00664FC2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Zadrożny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3258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0243B88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Kliniki Chirurgii Onkologicznej i Chorób Piersi ICZMP</w:t>
            </w:r>
          </w:p>
          <w:p w14:paraId="090C708E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0B69" w14:paraId="5D2CDA35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49E7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15DC" w14:textId="77777777" w:rsidR="00C70B69" w:rsidRDefault="00C70B69" w:rsidP="00664FC2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Krzysztof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64D4" w14:textId="77777777" w:rsidR="00C70B69" w:rsidRDefault="00C70B69" w:rsidP="00664FC2">
            <w:pPr>
              <w:spacing w:line="254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Zakrzewski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CC90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144AF50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p.o. Kierownika Kliniki Neurochirurgii ICZMP</w:t>
            </w:r>
          </w:p>
          <w:p w14:paraId="73068BC4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0B69" w14:paraId="7929238F" w14:textId="77777777" w:rsidTr="00C70B69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3C09A" w14:textId="77777777" w:rsidR="00C70B69" w:rsidRDefault="00C70B69" w:rsidP="00664FC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A70A398" w14:textId="77777777" w:rsidR="00C70B69" w:rsidRDefault="00C70B69" w:rsidP="00664FC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 GRUPA</w:t>
            </w:r>
          </w:p>
          <w:p w14:paraId="5E40DB47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70B69" w14:paraId="70F0E73D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0CF3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val="en-US"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Prof. dr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A49D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Adam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E8D0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Dziki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3BDF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6FFB9859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Kierownik Kliniki Chirurgii Ogólnej i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Kolorektalnej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Uniwersyteckiego Szpitala im. WAM-CSW 90-549  Łódź,  Żeromskiego 113</w:t>
            </w:r>
          </w:p>
          <w:p w14:paraId="22109355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70B69" w14:paraId="4309CF9E" w14:textId="77777777" w:rsidTr="00666333">
        <w:trPr>
          <w:trHeight w:val="159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F450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 xml:space="preserve">Prof.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834C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Jarosław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B31B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Fabiś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EB00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Kliniki Artroskopii, Chirurgii Małoinwazyjnej i Traumatologii Sportowej Uniwersyteckiego Szpitala Klinicznego </w:t>
            </w:r>
          </w:p>
          <w:p w14:paraId="409C30D2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im. WAM – CSW w Łodzi ul. Żeromskiego 113, 90-549 Łódź</w:t>
            </w:r>
          </w:p>
        </w:tc>
      </w:tr>
      <w:tr w:rsidR="00C70B69" w14:paraId="70C446C9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A661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CA1B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Janina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32BF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Grzegorczyk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810F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349F4B7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Zakładu Mikrobiologii i Laboratoryjnej Immunologii Medycznej Uniwersytetu Medycznego w Łodzi ul. Pomorska 251,</w:t>
            </w:r>
          </w:p>
          <w:p w14:paraId="573DE945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92-213 Łódź</w:t>
            </w:r>
          </w:p>
          <w:p w14:paraId="7D2ADF45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70B69" w14:paraId="56E61CD0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88B3" w14:textId="77777777" w:rsidR="00666333" w:rsidRDefault="00666333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34DC7C70" w14:textId="3E589AE8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hab. n. med.</w:t>
            </w:r>
          </w:p>
          <w:p w14:paraId="099EB26D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BFE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Katarzyna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C22F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Kotulska – Jóźwiak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66C8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824DB19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Kliniki Neurologii i </w:t>
            </w:r>
            <w:proofErr w:type="spellStart"/>
            <w:r>
              <w:rPr>
                <w:sz w:val="22"/>
                <w:szCs w:val="22"/>
                <w:lang w:eastAsia="en-US"/>
              </w:rPr>
              <w:t>Epileptologii</w:t>
            </w:r>
            <w:proofErr w:type="spellEnd"/>
          </w:p>
          <w:p w14:paraId="68F6431E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Instytut "Pomnik - Centrum Zdrowia Dziecka"</w:t>
            </w:r>
          </w:p>
          <w:p w14:paraId="4A79CB76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al. Dzieci Polskich 20, 04-730 Warszawa</w:t>
            </w:r>
          </w:p>
          <w:p w14:paraId="3D7F477B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70B69" w14:paraId="0F6DE3DE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3D50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1988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Andrzej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265C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Lewiński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7ADB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EE7DC88" w14:textId="77777777" w:rsidR="00666333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Katedry Endokrynologii i Chorób Metabolicznych</w:t>
            </w:r>
          </w:p>
          <w:p w14:paraId="234ED876" w14:textId="2CFA71AE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Uniwersytetu Medycznego w Łodzi</w:t>
            </w:r>
          </w:p>
          <w:p w14:paraId="22D2E37C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70B69" w14:paraId="69BDD91A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6AA2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780E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Andrzej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9B8F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Malinowski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9B0F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B6D6DB0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Kliniki Ginekologii Operacyjnej i Endoskopowej ICZMP</w:t>
            </w:r>
          </w:p>
          <w:p w14:paraId="5015A73E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70B69" w14:paraId="5254CFED" w14:textId="77777777" w:rsidTr="00666333">
        <w:trPr>
          <w:trHeight w:val="952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A3A5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CBAF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AAC7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napToGrid w:val="0"/>
                <w:sz w:val="22"/>
                <w:szCs w:val="22"/>
                <w:lang w:eastAsia="en-US"/>
              </w:rPr>
              <w:t>Mazela</w:t>
            </w:r>
            <w:proofErr w:type="spell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6299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88133F0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Kliniki Zakażeń Noworodka Uniwersytetu Medycznego</w:t>
            </w:r>
          </w:p>
          <w:p w14:paraId="0FB26C6A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im. K. Marcinkowskiego w Poznaniu ul. Polna 33, 60-535 Poznań</w:t>
            </w:r>
          </w:p>
          <w:p w14:paraId="4AF5CA0A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70B69" w14:paraId="2BF1F525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9F53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hab.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inż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0007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Piotr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F451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Paneth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A50A" w14:textId="77777777" w:rsidR="00666333" w:rsidRDefault="00666333" w:rsidP="00527DE6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  <w:p w14:paraId="6EDD45F7" w14:textId="77777777" w:rsidR="00666333" w:rsidRDefault="00666333" w:rsidP="00666333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29C5B97C" w14:textId="1B1E277A" w:rsidR="00C70B69" w:rsidRDefault="00C70B69" w:rsidP="00666333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Międzyresortowy Instytut Techniki Radiacyjnej Politechnika Łódzka; Wydział Chemiczny</w:t>
            </w:r>
          </w:p>
          <w:p w14:paraId="2297A2DB" w14:textId="5EF94021" w:rsidR="00C70B69" w:rsidRDefault="00C70B69" w:rsidP="0066633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Żeromskiego 116, 90-924 Łódź</w:t>
            </w:r>
          </w:p>
          <w:p w14:paraId="164697EF" w14:textId="77777777" w:rsidR="00C70B69" w:rsidRDefault="00C70B69" w:rsidP="0066633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825C48C" w14:textId="0543D4C7" w:rsidR="00527DE6" w:rsidRDefault="00527DE6" w:rsidP="0066633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C70B69" w14:paraId="4BB9F35F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6572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197EAF47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0565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0A36BBED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Jarosław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2A78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166E205A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napToGrid w:val="0"/>
                <w:sz w:val="22"/>
                <w:szCs w:val="22"/>
                <w:lang w:eastAsia="en-US"/>
              </w:rPr>
              <w:t>Pinkas</w:t>
            </w:r>
            <w:proofErr w:type="spellEnd"/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DFC2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2323DEC2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Dyrektor Szkoły Zdrowia Publicznego  Centrum Medycznego Kształcenia Podyplomowego w Warszawie</w:t>
            </w:r>
          </w:p>
          <w:p w14:paraId="151FEFEB" w14:textId="77777777" w:rsidR="00C70B69" w:rsidRDefault="00C70B69" w:rsidP="00527DE6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Ul. Kleczewska 61/63, 01-826 Warszawa</w:t>
            </w:r>
          </w:p>
          <w:p w14:paraId="645FD6A2" w14:textId="5F031A97" w:rsidR="00527DE6" w:rsidRPr="00527DE6" w:rsidRDefault="00527DE6" w:rsidP="00527DE6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70B69" w14:paraId="48BF7C23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1D43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37BA5A48" w14:textId="4A4E0C85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6A57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03263CAC" w14:textId="3CC6701A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8568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14:paraId="6CF25505" w14:textId="34475DBA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Respondek-Liberska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860C" w14:textId="77777777" w:rsidR="00C70B69" w:rsidRDefault="00C70B69" w:rsidP="00664FC2">
            <w:pPr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  <w:p w14:paraId="5387540C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Zakład Diagnostyki i Profilaktyki Wad Wrodzonych Katedra Morfologii i Embriologii  Uniwersytetu Medycznego w Łodzi</w:t>
            </w:r>
          </w:p>
          <w:p w14:paraId="09B03A76" w14:textId="77777777" w:rsidR="00C70B69" w:rsidRDefault="00C70B69" w:rsidP="00664FC2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C70B69" w14:paraId="46D6353E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1830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hab. n. biol.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E299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Antoni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D67C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Różalski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0CA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13ACE2A3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</w:t>
            </w:r>
            <w:r>
              <w:rPr>
                <w:bCs/>
                <w:sz w:val="22"/>
                <w:szCs w:val="22"/>
                <w:lang w:eastAsia="en-US"/>
              </w:rPr>
              <w:t>Zakładu Immunobiologii Bakterii</w:t>
            </w:r>
          </w:p>
          <w:p w14:paraId="6A7F451A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Uniwersytet Łódzki; Wydział Biologii i Ochrony Środowiska</w:t>
            </w:r>
          </w:p>
          <w:p w14:paraId="2F8AF7FF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S. Banacha 12/16, 90-237 Łódź</w:t>
            </w:r>
          </w:p>
          <w:p w14:paraId="0158CDA7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0B69" w14:paraId="06D2FC4B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607F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A655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Jacek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B536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Rysz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CA82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4B29BAA9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Uniwersytet Medyczny w Łodzi, </w:t>
            </w:r>
            <w:r>
              <w:rPr>
                <w:sz w:val="22"/>
                <w:szCs w:val="22"/>
                <w:lang w:eastAsia="en-US"/>
              </w:rPr>
              <w:t xml:space="preserve">Kierownik </w:t>
            </w:r>
            <w:r>
              <w:rPr>
                <w:bCs/>
                <w:sz w:val="22"/>
                <w:szCs w:val="22"/>
                <w:lang w:eastAsia="en-US"/>
              </w:rPr>
              <w:t>Katedry Nefrologii i Nadciśnienia Tętniczego</w:t>
            </w:r>
          </w:p>
          <w:p w14:paraId="1AEAD2A4" w14:textId="77777777" w:rsidR="00C70B69" w:rsidRPr="00C70B69" w:rsidRDefault="00C70B69" w:rsidP="00664FC2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70B69">
              <w:rPr>
                <w:rStyle w:val="Pogrubienie"/>
                <w:b w:val="0"/>
                <w:sz w:val="22"/>
                <w:szCs w:val="22"/>
                <w:lang w:eastAsia="en-US"/>
              </w:rPr>
              <w:t xml:space="preserve">Uniwersytecki Szpital Kliniczny im. Wojskowej Akademii Medycznej - Centralny Szpital Weteranów </w:t>
            </w:r>
          </w:p>
          <w:p w14:paraId="3D9FB0F9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S. Żeromskiego 113, 90-549 Łódź</w:t>
            </w:r>
          </w:p>
          <w:p w14:paraId="325520AB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0B69" w14:paraId="5304BB09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7740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C052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Maciej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DD1C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Słodki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546A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2E026CC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Wydział Nauk o Zdrowiu, Rektor Państwowej Wyższej Szkoły Zawodowej w Płocku 09-402 Płock Pl. Dąbrowskiego 2</w:t>
            </w:r>
          </w:p>
          <w:p w14:paraId="7C3D341A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0B69" w14:paraId="1190FA48" w14:textId="77777777" w:rsidTr="00666333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3031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C588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Jerzy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C474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Stańczyk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6C02" w14:textId="77777777" w:rsidR="00C70B69" w:rsidRDefault="00C70B69" w:rsidP="00664FC2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14:paraId="285C68B6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Kierownik II Katedry Pediatrii Uniwersytetu Medycznego w Łodzi</w:t>
            </w:r>
          </w:p>
          <w:p w14:paraId="7C29DBBD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Klinika Kardiologii i Reumatologii Dziecięcej ul. Sporna 36/55, </w:t>
            </w:r>
          </w:p>
          <w:p w14:paraId="6CDFE8C1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91-738 Łódź</w:t>
            </w:r>
          </w:p>
          <w:p w14:paraId="64F12122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0B69" w14:paraId="63A2AA99" w14:textId="77777777" w:rsidTr="00666333">
        <w:trPr>
          <w:trHeight w:val="618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6956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hab. n. 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BF2A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2618D92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Waldemar</w:t>
            </w:r>
          </w:p>
          <w:p w14:paraId="3380E651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87D1" w14:textId="77777777" w:rsidR="00C70B69" w:rsidRDefault="00C70B69" w:rsidP="00664FC2">
            <w:pPr>
              <w:spacing w:line="254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Wierzba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4753" w14:textId="77777777" w:rsidR="00C70B69" w:rsidRDefault="00C70B69" w:rsidP="00664FC2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Dyrektor Centralnego Szpitala Klinicznego MSWiA w Warszawie</w:t>
            </w:r>
          </w:p>
          <w:p w14:paraId="4FB8124B" w14:textId="77777777" w:rsidR="00C70B69" w:rsidRDefault="00C70B69" w:rsidP="00664F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Wołoska 137, 02-507 Warszaw</w:t>
            </w:r>
          </w:p>
        </w:tc>
      </w:tr>
    </w:tbl>
    <w:p w14:paraId="487F9ECC" w14:textId="77777777" w:rsidR="008811EF" w:rsidRDefault="008811EF"/>
    <w:sectPr w:rsidR="008811EF" w:rsidSect="00C70B6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38"/>
    <w:rsid w:val="00527DE6"/>
    <w:rsid w:val="00666333"/>
    <w:rsid w:val="008811EF"/>
    <w:rsid w:val="00C70B69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0764"/>
  <w15:chartTrackingRefBased/>
  <w15:docId w15:val="{3116AB73-9617-48E9-AB92-890E715A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0B69"/>
    <w:pPr>
      <w:keepNext/>
      <w:outlineLvl w:val="0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0B69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B69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70B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70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Kwaśniewska</dc:creator>
  <cp:keywords/>
  <dc:description/>
  <cp:lastModifiedBy>Aleksandra Kwaśniewska</cp:lastModifiedBy>
  <cp:revision>5</cp:revision>
  <dcterms:created xsi:type="dcterms:W3CDTF">2022-01-25T10:11:00Z</dcterms:created>
  <dcterms:modified xsi:type="dcterms:W3CDTF">2022-02-16T13:04:00Z</dcterms:modified>
</cp:coreProperties>
</file>