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7EDC1" w14:textId="37F7CB84" w:rsidR="00CD4D61" w:rsidRPr="00C17C53" w:rsidRDefault="00CD4D61" w:rsidP="00CD4D61">
      <w:pPr>
        <w:pageBreakBefore/>
        <w:spacing w:line="276" w:lineRule="auto"/>
        <w:rPr>
          <w:rFonts w:ascii="Calibri" w:hAnsi="Calibri" w:cs="Calibri"/>
          <w:i/>
          <w:sz w:val="22"/>
          <w:szCs w:val="22"/>
        </w:rPr>
      </w:pPr>
      <w:r w:rsidRPr="00C17C53">
        <w:rPr>
          <w:rFonts w:ascii="Calibri" w:hAnsi="Calibri" w:cs="Calibri"/>
          <w:i/>
          <w:sz w:val="22"/>
          <w:szCs w:val="22"/>
        </w:rPr>
        <w:t xml:space="preserve">Załącznik nr 1 do Zarządzenia </w:t>
      </w:r>
      <w:r w:rsidRPr="00C17C53">
        <w:rPr>
          <w:rFonts w:ascii="Calibri" w:hAnsi="Calibri" w:cs="Calibri"/>
          <w:i/>
          <w:sz w:val="22"/>
          <w:szCs w:val="22"/>
          <w:shd w:val="clear" w:color="auto" w:fill="FFFFFF" w:themeFill="background1"/>
        </w:rPr>
        <w:t>nr</w:t>
      </w:r>
      <w:r w:rsidR="00AA61F2">
        <w:rPr>
          <w:rFonts w:ascii="Calibri" w:hAnsi="Calibri" w:cs="Calibri"/>
          <w:i/>
          <w:sz w:val="22"/>
          <w:szCs w:val="22"/>
          <w:shd w:val="clear" w:color="auto" w:fill="FFFFFF" w:themeFill="background1"/>
        </w:rPr>
        <w:t xml:space="preserve"> 39</w:t>
      </w:r>
      <w:r w:rsidR="0071612F" w:rsidRPr="00C17C53">
        <w:rPr>
          <w:rFonts w:ascii="Calibri" w:hAnsi="Calibri" w:cs="Calibri"/>
          <w:i/>
          <w:sz w:val="22"/>
          <w:szCs w:val="22"/>
          <w:shd w:val="clear" w:color="auto" w:fill="FFFFFF" w:themeFill="background1"/>
        </w:rPr>
        <w:t>/202</w:t>
      </w:r>
      <w:r w:rsidR="00BA4CA3" w:rsidRPr="00C17C53">
        <w:rPr>
          <w:rFonts w:ascii="Calibri" w:hAnsi="Calibri" w:cs="Calibri"/>
          <w:i/>
          <w:sz w:val="22"/>
          <w:szCs w:val="22"/>
          <w:shd w:val="clear" w:color="auto" w:fill="FFFFFF" w:themeFill="background1"/>
        </w:rPr>
        <w:t>5</w:t>
      </w:r>
    </w:p>
    <w:p w14:paraId="2418FE33" w14:textId="085FB063" w:rsidR="00CD4D61" w:rsidRPr="00C17C53" w:rsidRDefault="00CD4D61" w:rsidP="00CD4D61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C17C53">
        <w:rPr>
          <w:rFonts w:ascii="Calibri" w:hAnsi="Calibri" w:cs="Calibri"/>
          <w:i/>
          <w:sz w:val="22"/>
          <w:szCs w:val="22"/>
        </w:rPr>
        <w:t xml:space="preserve">Dyrektora ICZMP z dnia </w:t>
      </w:r>
      <w:r w:rsidR="006D6723">
        <w:rPr>
          <w:rFonts w:ascii="Calibri" w:hAnsi="Calibri" w:cs="Calibri"/>
          <w:i/>
          <w:sz w:val="22"/>
          <w:szCs w:val="22"/>
        </w:rPr>
        <w:t>20</w:t>
      </w:r>
      <w:r w:rsidR="0071612F" w:rsidRPr="00C17C53">
        <w:rPr>
          <w:rFonts w:ascii="Calibri" w:hAnsi="Calibri" w:cs="Calibri"/>
          <w:i/>
          <w:sz w:val="22"/>
          <w:szCs w:val="22"/>
        </w:rPr>
        <w:t>.0</w:t>
      </w:r>
      <w:r w:rsidR="006D6723">
        <w:rPr>
          <w:rFonts w:ascii="Calibri" w:hAnsi="Calibri" w:cs="Calibri"/>
          <w:i/>
          <w:sz w:val="22"/>
          <w:szCs w:val="22"/>
        </w:rPr>
        <w:t>5</w:t>
      </w:r>
      <w:r w:rsidR="0071612F" w:rsidRPr="00C17C53">
        <w:rPr>
          <w:rFonts w:ascii="Calibri" w:hAnsi="Calibri" w:cs="Calibri"/>
          <w:i/>
          <w:sz w:val="22"/>
          <w:szCs w:val="22"/>
        </w:rPr>
        <w:t>.20</w:t>
      </w:r>
      <w:r w:rsidR="00BA4CA3" w:rsidRPr="00C17C53">
        <w:rPr>
          <w:rFonts w:ascii="Calibri" w:hAnsi="Calibri" w:cs="Calibri"/>
          <w:i/>
          <w:sz w:val="22"/>
          <w:szCs w:val="22"/>
        </w:rPr>
        <w:t>25</w:t>
      </w:r>
      <w:r w:rsidR="0071612F" w:rsidRPr="00C17C53">
        <w:rPr>
          <w:rFonts w:ascii="Calibri" w:hAnsi="Calibri" w:cs="Calibri"/>
          <w:i/>
          <w:sz w:val="22"/>
          <w:szCs w:val="22"/>
        </w:rPr>
        <w:t>r.</w:t>
      </w:r>
    </w:p>
    <w:p w14:paraId="6DDCB262" w14:textId="77777777" w:rsidR="00CD4D61" w:rsidRPr="00C17C53" w:rsidRDefault="00CD4D61" w:rsidP="00CD4D61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14:paraId="46B43ADC" w14:textId="77777777" w:rsidR="00CD4D61" w:rsidRPr="00C17C53" w:rsidRDefault="00CD4D61" w:rsidP="00CD4D61">
      <w:pPr>
        <w:pStyle w:val="Tekstpodstawowy21"/>
        <w:spacing w:after="0" w:line="276" w:lineRule="auto"/>
        <w:jc w:val="center"/>
        <w:rPr>
          <w:rFonts w:ascii="Calibri" w:hAnsi="Calibri"/>
          <w:sz w:val="22"/>
          <w:szCs w:val="22"/>
        </w:rPr>
      </w:pPr>
      <w:r w:rsidRPr="00C17C53">
        <w:rPr>
          <w:rFonts w:ascii="Calibri" w:hAnsi="Calibri"/>
          <w:sz w:val="22"/>
          <w:szCs w:val="22"/>
        </w:rPr>
        <w:t xml:space="preserve">REGULAMIN PRZEPROWADZANIA KONKURSU OFERT </w:t>
      </w:r>
    </w:p>
    <w:p w14:paraId="0B42DAEC" w14:textId="77777777" w:rsidR="00CD4D61" w:rsidRPr="00C17C53" w:rsidRDefault="00CD4D61" w:rsidP="00CD4D61">
      <w:pPr>
        <w:pStyle w:val="Tekstpodstawowy21"/>
        <w:spacing w:after="0" w:line="276" w:lineRule="auto"/>
        <w:jc w:val="center"/>
        <w:rPr>
          <w:rFonts w:ascii="Calibri" w:hAnsi="Calibri"/>
          <w:sz w:val="22"/>
          <w:szCs w:val="22"/>
        </w:rPr>
      </w:pPr>
      <w:r w:rsidRPr="00C17C53">
        <w:rPr>
          <w:rFonts w:ascii="Calibri" w:hAnsi="Calibri"/>
          <w:sz w:val="22"/>
          <w:szCs w:val="22"/>
        </w:rPr>
        <w:t xml:space="preserve">NA UDZIELANIE ŚWIADCZEŃ ZDROWOTNYCH </w:t>
      </w:r>
    </w:p>
    <w:p w14:paraId="1ED550C6" w14:textId="77777777" w:rsidR="00CD4D61" w:rsidRPr="00C17C53" w:rsidRDefault="00CD4D61" w:rsidP="00CD4D61">
      <w:pPr>
        <w:pStyle w:val="Tekstpodstawowy21"/>
        <w:spacing w:after="0" w:line="276" w:lineRule="auto"/>
        <w:jc w:val="center"/>
        <w:rPr>
          <w:rFonts w:ascii="Calibri" w:hAnsi="Calibri"/>
          <w:sz w:val="22"/>
          <w:szCs w:val="22"/>
        </w:rPr>
      </w:pPr>
      <w:r w:rsidRPr="00C17C53">
        <w:rPr>
          <w:rFonts w:ascii="Calibri" w:hAnsi="Calibri"/>
          <w:sz w:val="22"/>
          <w:szCs w:val="22"/>
        </w:rPr>
        <w:t xml:space="preserve">Z ZAKRESU ANESTEZJOLOGII I INTENSYWNEJ TERAPII </w:t>
      </w:r>
    </w:p>
    <w:p w14:paraId="788888E1" w14:textId="77777777" w:rsidR="00CD4D61" w:rsidRPr="00C17C53" w:rsidRDefault="00CD4D61" w:rsidP="00CD4D61">
      <w:pPr>
        <w:pStyle w:val="Tekstpodstawowy21"/>
        <w:spacing w:after="0" w:line="276" w:lineRule="auto"/>
        <w:jc w:val="center"/>
        <w:rPr>
          <w:rFonts w:ascii="Calibri" w:hAnsi="Calibri"/>
          <w:sz w:val="22"/>
          <w:szCs w:val="22"/>
        </w:rPr>
      </w:pPr>
      <w:r w:rsidRPr="00C17C53">
        <w:rPr>
          <w:rFonts w:ascii="Calibri" w:hAnsi="Calibri"/>
          <w:sz w:val="22"/>
          <w:szCs w:val="22"/>
        </w:rPr>
        <w:t>- usługi lekarskie w Instytucie „Centrum Zdrowia Matki Polki” w Łodzi</w:t>
      </w:r>
    </w:p>
    <w:p w14:paraId="28F80E7C" w14:textId="77777777" w:rsidR="00CD4D61" w:rsidRPr="00C17C53" w:rsidRDefault="00CD4D61" w:rsidP="00CD4D61">
      <w:pPr>
        <w:pStyle w:val="Tekstpodstawowy21"/>
        <w:spacing w:after="0" w:line="276" w:lineRule="auto"/>
        <w:jc w:val="center"/>
        <w:rPr>
          <w:rFonts w:ascii="Calibri" w:hAnsi="Calibri"/>
          <w:sz w:val="22"/>
          <w:szCs w:val="22"/>
        </w:rPr>
      </w:pPr>
    </w:p>
    <w:p w14:paraId="4F50705B" w14:textId="6CADD94F" w:rsidR="00CD4D61" w:rsidRPr="00C17C53" w:rsidRDefault="00CD4D61" w:rsidP="00CD4D61">
      <w:pPr>
        <w:pStyle w:val="Teksttreci50"/>
        <w:shd w:val="clear" w:color="auto" w:fill="auto"/>
        <w:spacing w:before="0" w:after="0" w:line="276" w:lineRule="auto"/>
        <w:rPr>
          <w:rFonts w:ascii="Calibri" w:hAnsi="Calibri" w:cs="Calibri"/>
        </w:rPr>
      </w:pPr>
      <w:bookmarkStart w:id="0" w:name="_Hlk21585963"/>
      <w:r w:rsidRPr="00C17C53">
        <w:rPr>
          <w:rFonts w:ascii="Calibri" w:hAnsi="Calibri" w:cs="Calibri"/>
        </w:rPr>
        <w:t xml:space="preserve">Działając na podstawie art. 26 i art. 27 </w:t>
      </w:r>
      <w:r w:rsidRPr="00C17C53">
        <w:rPr>
          <w:rFonts w:ascii="Calibri" w:hAnsi="Calibri" w:cs="Calibri"/>
          <w:i/>
        </w:rPr>
        <w:t>ustawy z dnia 15 kwietnia 2011 r. o działalności leczniczej (</w:t>
      </w:r>
      <w:proofErr w:type="spellStart"/>
      <w:r w:rsidRPr="00C17C53">
        <w:rPr>
          <w:rFonts w:ascii="Calibri" w:hAnsi="Calibri" w:cs="Calibri"/>
          <w:i/>
        </w:rPr>
        <w:t>t.j</w:t>
      </w:r>
      <w:proofErr w:type="spellEnd"/>
      <w:r w:rsidRPr="00C17C53">
        <w:rPr>
          <w:rFonts w:ascii="Calibri" w:hAnsi="Calibri" w:cs="Calibri"/>
          <w:i/>
        </w:rPr>
        <w:t>. Dz. U. z 2023 r., poz. 991 ze zm.)</w:t>
      </w:r>
      <w:r w:rsidRPr="00C17C53">
        <w:rPr>
          <w:rFonts w:ascii="Calibri" w:hAnsi="Calibri" w:cs="Calibri"/>
        </w:rPr>
        <w:t xml:space="preserve"> oraz przepisów art. 140, art. 141, art. 146 ust. 1, art.147 – art. 150, art. 151 ust. 1, ust. 2 i ust. 4 – 6, art. 152, art. 153, i art. 154 ust.1 i ust. 2 </w:t>
      </w:r>
      <w:bookmarkEnd w:id="0"/>
      <w:r w:rsidRPr="00C17C53">
        <w:rPr>
          <w:rFonts w:ascii="Calibri" w:hAnsi="Calibri" w:cs="Calibri"/>
          <w:i/>
        </w:rPr>
        <w:t>ustawy z dnia 27 sierpnia 2004 r. o świadczeniach opieki zdrowotnej finansowanych ze środków publicznych (tekst jedn. Dz. U. z 202</w:t>
      </w:r>
      <w:r w:rsidR="00AA2799" w:rsidRPr="00C17C53">
        <w:rPr>
          <w:rFonts w:ascii="Calibri" w:hAnsi="Calibri" w:cs="Calibri"/>
          <w:i/>
        </w:rPr>
        <w:t>4</w:t>
      </w:r>
      <w:r w:rsidRPr="00C17C53">
        <w:rPr>
          <w:rFonts w:ascii="Calibri" w:hAnsi="Calibri" w:cs="Calibri"/>
          <w:i/>
        </w:rPr>
        <w:t xml:space="preserve"> r.,  poz. </w:t>
      </w:r>
      <w:r w:rsidR="00575F26" w:rsidRPr="00C17C53">
        <w:rPr>
          <w:rFonts w:ascii="Calibri" w:hAnsi="Calibri" w:cs="Calibri"/>
          <w:i/>
        </w:rPr>
        <w:t>146</w:t>
      </w:r>
      <w:r w:rsidRPr="00C17C53">
        <w:rPr>
          <w:rFonts w:ascii="Calibri" w:hAnsi="Calibri" w:cs="Calibri"/>
          <w:i/>
        </w:rPr>
        <w:t xml:space="preserve">  z późn. zm.)</w:t>
      </w:r>
      <w:r w:rsidRPr="00C17C53">
        <w:rPr>
          <w:rFonts w:ascii="Calibri" w:hAnsi="Calibri" w:cs="Calibri"/>
        </w:rPr>
        <w:t xml:space="preserve"> Instytut „Centrum Zdrowia Matki polki” w Łodzi, [</w:t>
      </w:r>
      <w:r w:rsidRPr="00C17C53">
        <w:rPr>
          <w:rFonts w:ascii="Calibri" w:hAnsi="Calibri" w:cs="Calibri"/>
          <w:u w:val="single"/>
        </w:rPr>
        <w:t>dalej jako</w:t>
      </w:r>
      <w:r w:rsidRPr="00C17C53">
        <w:rPr>
          <w:rFonts w:ascii="Calibri" w:hAnsi="Calibri" w:cs="Calibri"/>
        </w:rPr>
        <w:t>: „</w:t>
      </w:r>
      <w:r w:rsidRPr="00C17C53">
        <w:rPr>
          <w:rFonts w:ascii="Calibri" w:hAnsi="Calibri" w:cs="Calibri"/>
          <w:i/>
        </w:rPr>
        <w:t>Udzielający zamówienie</w:t>
      </w:r>
      <w:r w:rsidRPr="00C17C53">
        <w:rPr>
          <w:rFonts w:ascii="Calibri" w:hAnsi="Calibri" w:cs="Calibri"/>
        </w:rPr>
        <w:t>”] przedstawia warunki udziału w postępowaniu prowadzonym w trybie konkursu ofert.</w:t>
      </w:r>
    </w:p>
    <w:p w14:paraId="5BF32D92" w14:textId="77777777" w:rsidR="00CD4D61" w:rsidRPr="00C17C53" w:rsidRDefault="00CD4D61" w:rsidP="00CD4D61">
      <w:pPr>
        <w:pStyle w:val="Nagwek21"/>
        <w:keepNext/>
        <w:keepLines/>
        <w:shd w:val="clear" w:color="auto" w:fill="auto"/>
        <w:spacing w:before="0" w:after="0" w:line="276" w:lineRule="auto"/>
        <w:ind w:firstLine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bookmarkStart w:id="1" w:name="bookmark2"/>
    </w:p>
    <w:p w14:paraId="1B282411" w14:textId="77777777" w:rsidR="00CD4D61" w:rsidRPr="00C17C53" w:rsidRDefault="00CD4D61" w:rsidP="00CD4D61">
      <w:pPr>
        <w:pStyle w:val="Nagwek21"/>
        <w:keepNext/>
        <w:keepLines/>
        <w:shd w:val="clear" w:color="auto" w:fill="auto"/>
        <w:spacing w:before="0" w:after="0" w:line="276" w:lineRule="auto"/>
        <w:ind w:firstLine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C17C53">
        <w:rPr>
          <w:rFonts w:ascii="Calibri" w:hAnsi="Calibri" w:cs="Calibri"/>
          <w:b w:val="0"/>
          <w:bCs w:val="0"/>
          <w:sz w:val="22"/>
          <w:szCs w:val="22"/>
          <w:u w:val="single"/>
        </w:rPr>
        <w:t>Udzielający zamówienie</w:t>
      </w:r>
      <w:r w:rsidRPr="00C17C53">
        <w:rPr>
          <w:rFonts w:ascii="Calibri" w:hAnsi="Calibri" w:cs="Calibri"/>
          <w:b w:val="0"/>
          <w:bCs w:val="0"/>
          <w:sz w:val="22"/>
          <w:szCs w:val="22"/>
        </w:rPr>
        <w:t>:</w:t>
      </w:r>
      <w:bookmarkEnd w:id="1"/>
    </w:p>
    <w:p w14:paraId="6DFC5479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17C53">
        <w:rPr>
          <w:rFonts w:ascii="Calibri" w:hAnsi="Calibri" w:cs="Calibri"/>
          <w:sz w:val="22"/>
          <w:szCs w:val="22"/>
          <w:shd w:val="clear" w:color="auto" w:fill="FFFFFF"/>
        </w:rPr>
        <w:t>Instytut „Centrum Zdrowia Matki Polki” w Łodzi</w:t>
      </w:r>
    </w:p>
    <w:p w14:paraId="04419DEC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17C53">
        <w:rPr>
          <w:rFonts w:ascii="Calibri" w:hAnsi="Calibri" w:cs="Calibri"/>
          <w:sz w:val="22"/>
          <w:szCs w:val="22"/>
          <w:shd w:val="clear" w:color="auto" w:fill="FFFFFF"/>
        </w:rPr>
        <w:t xml:space="preserve">ul. Rzgowska 281/289, 93-338 Łódź, </w:t>
      </w:r>
    </w:p>
    <w:p w14:paraId="645412DE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17C53">
        <w:rPr>
          <w:rFonts w:ascii="Calibri" w:hAnsi="Calibri" w:cs="Calibri"/>
          <w:sz w:val="22"/>
          <w:szCs w:val="22"/>
          <w:shd w:val="clear" w:color="auto" w:fill="FFFFFF"/>
        </w:rPr>
        <w:t xml:space="preserve">KRS 0000075321, REGON 471610127, NIP 7292242712,  </w:t>
      </w:r>
    </w:p>
    <w:p w14:paraId="0864A7F7" w14:textId="77777777" w:rsidR="00CD4D61" w:rsidRPr="00C17C53" w:rsidRDefault="00CD4D61" w:rsidP="00CD4D61">
      <w:pPr>
        <w:pStyle w:val="Teksttreci2"/>
        <w:shd w:val="clear" w:color="auto" w:fill="auto"/>
        <w:spacing w:after="0"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</w:p>
    <w:p w14:paraId="188C75FD" w14:textId="77777777" w:rsidR="00CD4D61" w:rsidRPr="00C17C53" w:rsidRDefault="00CD4D61" w:rsidP="00CD4D61">
      <w:pPr>
        <w:pStyle w:val="Teksttreci2"/>
        <w:shd w:val="clear" w:color="auto" w:fill="auto"/>
        <w:spacing w:after="0"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  <w:u w:val="single"/>
        </w:rPr>
        <w:t>Adres do korespondencji</w:t>
      </w:r>
      <w:r w:rsidRPr="00C17C53">
        <w:rPr>
          <w:rFonts w:ascii="Calibri" w:hAnsi="Calibri" w:cs="Calibri"/>
          <w:sz w:val="22"/>
          <w:szCs w:val="22"/>
        </w:rPr>
        <w:t>:</w:t>
      </w:r>
    </w:p>
    <w:p w14:paraId="5F973AC8" w14:textId="77777777" w:rsidR="00CD4D61" w:rsidRPr="00C17C53" w:rsidRDefault="00CD4D61" w:rsidP="00CD4D61">
      <w:pPr>
        <w:pStyle w:val="Teksttreci2"/>
        <w:shd w:val="clear" w:color="auto" w:fill="auto"/>
        <w:spacing w:after="0" w:line="276" w:lineRule="auto"/>
        <w:ind w:right="4200" w:firstLine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17C53">
        <w:rPr>
          <w:rFonts w:ascii="Calibri" w:hAnsi="Calibri" w:cs="Calibri"/>
          <w:sz w:val="22"/>
          <w:szCs w:val="22"/>
        </w:rPr>
        <w:t xml:space="preserve">Dział Kadr i Płac </w:t>
      </w:r>
      <w:r w:rsidRPr="00C17C53">
        <w:rPr>
          <w:rFonts w:ascii="Calibri" w:hAnsi="Calibri" w:cs="Calibri"/>
          <w:sz w:val="22"/>
          <w:szCs w:val="22"/>
          <w:shd w:val="clear" w:color="auto" w:fill="FFFFFF"/>
        </w:rPr>
        <w:t>Instytut „Centrum Zdrowia Matki Polki” w Łodzi</w:t>
      </w:r>
    </w:p>
    <w:p w14:paraId="47B6FC9F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17C53">
        <w:rPr>
          <w:rFonts w:ascii="Calibri" w:hAnsi="Calibri" w:cs="Calibri"/>
          <w:sz w:val="22"/>
          <w:szCs w:val="22"/>
          <w:shd w:val="clear" w:color="auto" w:fill="FFFFFF"/>
        </w:rPr>
        <w:t xml:space="preserve">ul. Rzgowska 281/289, 93-338 Łódź, </w:t>
      </w:r>
    </w:p>
    <w:p w14:paraId="5206442A" w14:textId="77777777" w:rsidR="00CD4D61" w:rsidRPr="00C17C53" w:rsidRDefault="00CD4D61" w:rsidP="00CD4D61">
      <w:pPr>
        <w:pStyle w:val="Teksttreci61"/>
        <w:shd w:val="clear" w:color="auto" w:fill="auto"/>
        <w:spacing w:before="0" w:after="0" w:line="276" w:lineRule="auto"/>
        <w:ind w:firstLine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C17C53">
        <w:rPr>
          <w:rFonts w:ascii="Calibri" w:hAnsi="Calibri" w:cs="Calibri"/>
          <w:b w:val="0"/>
          <w:bCs w:val="0"/>
          <w:sz w:val="22"/>
          <w:szCs w:val="22"/>
          <w:u w:val="single"/>
        </w:rPr>
        <w:t>Strona internetowa</w:t>
      </w:r>
      <w:r w:rsidRPr="00C17C53">
        <w:rPr>
          <w:rFonts w:ascii="Calibri" w:hAnsi="Calibri" w:cs="Calibri"/>
          <w:b w:val="0"/>
          <w:bCs w:val="0"/>
          <w:sz w:val="22"/>
          <w:szCs w:val="22"/>
        </w:rPr>
        <w:t xml:space="preserve">: </w:t>
      </w:r>
      <w:hyperlink r:id="rId7" w:history="1">
        <w:r w:rsidRPr="00C17C53">
          <w:rPr>
            <w:rStyle w:val="Hipercze"/>
            <w:rFonts w:ascii="Calibri" w:hAnsi="Calibri" w:cs="Calibri"/>
            <w:b w:val="0"/>
            <w:bCs w:val="0"/>
            <w:color w:val="auto"/>
            <w:sz w:val="22"/>
            <w:szCs w:val="22"/>
          </w:rPr>
          <w:t>www.iczmp.edu.pl</w:t>
        </w:r>
      </w:hyperlink>
      <w:r w:rsidRPr="00C17C53">
        <w:rPr>
          <w:rFonts w:ascii="Calibri" w:hAnsi="Calibri" w:cs="Calibri"/>
          <w:b w:val="0"/>
          <w:bCs w:val="0"/>
          <w:sz w:val="22"/>
          <w:szCs w:val="22"/>
        </w:rPr>
        <w:t xml:space="preserve">. </w:t>
      </w:r>
    </w:p>
    <w:p w14:paraId="5571E862" w14:textId="77777777" w:rsidR="00CD4D61" w:rsidRPr="00C17C53" w:rsidRDefault="00CD4D61" w:rsidP="00CD4D61">
      <w:pPr>
        <w:pStyle w:val="Teksttreci61"/>
        <w:shd w:val="clear" w:color="auto" w:fill="auto"/>
        <w:spacing w:before="0" w:after="0" w:line="276" w:lineRule="auto"/>
        <w:ind w:firstLine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C17C53">
        <w:rPr>
          <w:rFonts w:ascii="Calibri" w:hAnsi="Calibri" w:cs="Calibri"/>
          <w:b w:val="0"/>
          <w:bCs w:val="0"/>
          <w:sz w:val="22"/>
          <w:szCs w:val="22"/>
        </w:rPr>
        <w:t>Ogłoszenie o konkursie zamieszczono:</w:t>
      </w:r>
    </w:p>
    <w:p w14:paraId="0DECCB60" w14:textId="77777777" w:rsidR="00CD4D61" w:rsidRPr="00C17C53" w:rsidRDefault="00CD4D61" w:rsidP="00CD4D61">
      <w:pPr>
        <w:pStyle w:val="Teksttreci2"/>
        <w:numPr>
          <w:ilvl w:val="0"/>
          <w:numId w:val="7"/>
        </w:numPr>
        <w:shd w:val="clear" w:color="auto" w:fill="auto"/>
        <w:tabs>
          <w:tab w:val="left" w:pos="240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na tablicy ogłoszeń w siedzibie </w:t>
      </w:r>
      <w:r w:rsidRPr="00C17C53">
        <w:rPr>
          <w:rFonts w:ascii="Calibri" w:hAnsi="Calibri" w:cs="Calibri"/>
          <w:sz w:val="22"/>
          <w:szCs w:val="22"/>
          <w:shd w:val="clear" w:color="auto" w:fill="FFFFFF"/>
        </w:rPr>
        <w:t>Instytut „Centrum Zdrowia Matki Polki” w Łodzi</w:t>
      </w:r>
    </w:p>
    <w:p w14:paraId="5042D833" w14:textId="77777777" w:rsidR="00CD4D61" w:rsidRPr="00C17C53" w:rsidRDefault="00CD4D61" w:rsidP="00CD4D61">
      <w:pPr>
        <w:pStyle w:val="Teksttreci61"/>
        <w:numPr>
          <w:ilvl w:val="0"/>
          <w:numId w:val="7"/>
        </w:numPr>
        <w:shd w:val="clear" w:color="auto" w:fill="auto"/>
        <w:spacing w:before="0" w:after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C17C53">
        <w:rPr>
          <w:rFonts w:ascii="Calibri" w:hAnsi="Calibri" w:cs="Calibri"/>
          <w:b w:val="0"/>
          <w:bCs w:val="0"/>
          <w:sz w:val="22"/>
          <w:szCs w:val="22"/>
        </w:rPr>
        <w:t xml:space="preserve">na stronie internetowej </w:t>
      </w:r>
      <w:hyperlink r:id="rId8" w:history="1">
        <w:r w:rsidRPr="00C17C53">
          <w:rPr>
            <w:rStyle w:val="Hipercze"/>
            <w:rFonts w:ascii="Calibri" w:hAnsi="Calibri" w:cs="Calibri"/>
            <w:b w:val="0"/>
            <w:bCs w:val="0"/>
            <w:color w:val="auto"/>
            <w:sz w:val="22"/>
            <w:szCs w:val="22"/>
          </w:rPr>
          <w:t>www.iczmp.edu.pl</w:t>
        </w:r>
      </w:hyperlink>
      <w:r w:rsidRPr="00C17C53">
        <w:rPr>
          <w:rFonts w:ascii="Calibri" w:hAnsi="Calibri" w:cs="Calibri"/>
          <w:b w:val="0"/>
          <w:bCs w:val="0"/>
          <w:sz w:val="22"/>
          <w:szCs w:val="22"/>
        </w:rPr>
        <w:t xml:space="preserve">. </w:t>
      </w:r>
    </w:p>
    <w:p w14:paraId="2F6CEA74" w14:textId="77777777" w:rsidR="00CD4D61" w:rsidRPr="00C17C53" w:rsidRDefault="00CD4D61" w:rsidP="00CD4D61">
      <w:pPr>
        <w:pStyle w:val="Teksttreci61"/>
        <w:shd w:val="clear" w:color="auto" w:fill="auto"/>
        <w:spacing w:before="0" w:after="0" w:line="276" w:lineRule="auto"/>
        <w:ind w:left="720" w:firstLine="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006B3A63" w14:textId="45AF3412" w:rsidR="00CD4D61" w:rsidRPr="00C17C53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Przedmiotem postępowania jest udzielanie świadczeń zdrowotnych z zakresu anestezjologii i intensywnej terapii dzieci i dorosłych</w:t>
      </w:r>
      <w:r w:rsidR="00083A0C" w:rsidRPr="00C17C53">
        <w:rPr>
          <w:rFonts w:ascii="Calibri" w:hAnsi="Calibri" w:cs="Calibri"/>
          <w:sz w:val="22"/>
          <w:szCs w:val="22"/>
        </w:rPr>
        <w:t xml:space="preserve"> </w:t>
      </w:r>
      <w:r w:rsidR="008C78D4" w:rsidRPr="00C17C53">
        <w:rPr>
          <w:rFonts w:ascii="Calibri" w:hAnsi="Calibri" w:cs="Calibri"/>
          <w:sz w:val="22"/>
          <w:szCs w:val="22"/>
        </w:rPr>
        <w:t>w zakresie działalności Szpitala w pakietach</w:t>
      </w:r>
      <w:r w:rsidRPr="00C17C53">
        <w:rPr>
          <w:rFonts w:ascii="Calibri" w:hAnsi="Calibri" w:cs="Calibri"/>
          <w:sz w:val="22"/>
          <w:szCs w:val="22"/>
        </w:rPr>
        <w:t xml:space="preserve">: </w:t>
      </w:r>
    </w:p>
    <w:p w14:paraId="60FF368C" w14:textId="77777777" w:rsidR="00405BBF" w:rsidRPr="00C17C53" w:rsidRDefault="00405BBF" w:rsidP="00405BBF">
      <w:pPr>
        <w:pStyle w:val="Akapitzlist"/>
        <w:widowControl w:val="0"/>
        <w:numPr>
          <w:ilvl w:val="1"/>
          <w:numId w:val="1"/>
        </w:numPr>
        <w:suppressAutoHyphens/>
        <w:jc w:val="both"/>
        <w:rPr>
          <w:rFonts w:ascii="Calibri" w:hAnsi="Calibri" w:cs="Calibri"/>
          <w:sz w:val="22"/>
          <w:szCs w:val="22"/>
        </w:rPr>
      </w:pPr>
      <w:bookmarkStart w:id="2" w:name="_Hlk190419332"/>
      <w:r w:rsidRPr="00C17C53">
        <w:rPr>
          <w:rFonts w:ascii="Calibri" w:hAnsi="Calibri" w:cs="Calibri"/>
          <w:sz w:val="22"/>
          <w:szCs w:val="22"/>
        </w:rPr>
        <w:t xml:space="preserve">Instytucie, w tym Klinice Anestezjologii i Intensywnej Terapii Medycznej B </w:t>
      </w:r>
    </w:p>
    <w:p w14:paraId="39DC8C40" w14:textId="3AB2C558" w:rsidR="00405BBF" w:rsidRPr="00C17C53" w:rsidRDefault="00405BBF" w:rsidP="00405BBF">
      <w:pPr>
        <w:pStyle w:val="Akapitzlist"/>
        <w:ind w:left="78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CPV: 8512111100-4 Ogólne usługi lekarskie (Pakiet 1)</w:t>
      </w:r>
      <w:r w:rsidR="008A5BE7" w:rsidRPr="00C17C53">
        <w:rPr>
          <w:rFonts w:ascii="Calibri" w:hAnsi="Calibri" w:cs="Calibri"/>
          <w:sz w:val="22"/>
          <w:szCs w:val="22"/>
        </w:rPr>
        <w:t xml:space="preserve"> z zakresu anestezjologii i intensywnej terapii </w:t>
      </w:r>
    </w:p>
    <w:p w14:paraId="16C56393" w14:textId="77777777" w:rsidR="00330A8D" w:rsidRPr="00C17C53" w:rsidRDefault="00330A8D" w:rsidP="00330A8D">
      <w:pPr>
        <w:pStyle w:val="Akapitzlist"/>
        <w:widowControl w:val="0"/>
        <w:numPr>
          <w:ilvl w:val="1"/>
          <w:numId w:val="1"/>
        </w:numPr>
        <w:suppressAutoHyphens/>
        <w:contextualSpacing w:val="0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Instytucie, w tym Klinice Anestezjologii i Intensywnej Terapii Medycznej A</w:t>
      </w:r>
    </w:p>
    <w:p w14:paraId="2D89C4E9" w14:textId="155FD4E0" w:rsidR="00330A8D" w:rsidRPr="00C17C53" w:rsidRDefault="00330A8D" w:rsidP="00330A8D">
      <w:pPr>
        <w:pStyle w:val="Akapitzlist"/>
        <w:ind w:left="78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CPV: 8512111100-4 Ogólne usługi lekarskie (Pakiet </w:t>
      </w:r>
      <w:r w:rsidR="006D6723">
        <w:rPr>
          <w:rFonts w:ascii="Calibri" w:hAnsi="Calibri" w:cs="Calibri"/>
          <w:sz w:val="22"/>
          <w:szCs w:val="22"/>
        </w:rPr>
        <w:t>2</w:t>
      </w:r>
      <w:r w:rsidRPr="00C17C53">
        <w:rPr>
          <w:rFonts w:ascii="Calibri" w:hAnsi="Calibri" w:cs="Calibri"/>
          <w:sz w:val="22"/>
          <w:szCs w:val="22"/>
        </w:rPr>
        <w:t>)</w:t>
      </w:r>
      <w:r w:rsidR="008A5BE7" w:rsidRPr="00C17C53">
        <w:rPr>
          <w:rFonts w:ascii="Calibri" w:hAnsi="Calibri" w:cs="Calibri"/>
          <w:sz w:val="22"/>
          <w:szCs w:val="22"/>
        </w:rPr>
        <w:t xml:space="preserve"> z zakresu anestezjologii i intensywnej terapii </w:t>
      </w:r>
    </w:p>
    <w:p w14:paraId="5B92D8BC" w14:textId="5C533F3B" w:rsidR="00405BBF" w:rsidRPr="00E756DE" w:rsidRDefault="00405BBF" w:rsidP="0054413E">
      <w:pPr>
        <w:pStyle w:val="Akapitzlist"/>
        <w:widowControl w:val="0"/>
        <w:numPr>
          <w:ilvl w:val="1"/>
          <w:numId w:val="1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E756DE">
        <w:rPr>
          <w:rFonts w:ascii="Calibri" w:hAnsi="Calibri" w:cs="Calibri"/>
          <w:sz w:val="22"/>
          <w:szCs w:val="22"/>
        </w:rPr>
        <w:t>Instytucie, w tym Klinice Anestezjologii i Intensywnej Terapii Medycznej A i Klinice Anestezjologii i Intensywnej Terapii Medycznej B – usługi dodatkowe</w:t>
      </w:r>
      <w:r w:rsidR="00E756DE" w:rsidRPr="00E756DE">
        <w:rPr>
          <w:rFonts w:ascii="Calibri" w:hAnsi="Calibri" w:cs="Calibri"/>
          <w:sz w:val="22"/>
          <w:szCs w:val="22"/>
        </w:rPr>
        <w:t xml:space="preserve"> </w:t>
      </w:r>
      <w:r w:rsidRPr="00E756DE">
        <w:rPr>
          <w:rFonts w:ascii="Calibri" w:hAnsi="Calibri" w:cs="Calibri"/>
          <w:sz w:val="22"/>
          <w:szCs w:val="22"/>
        </w:rPr>
        <w:t xml:space="preserve">CPV: 8512111100-4 Ogólne usługi lekarskie (Pakiet </w:t>
      </w:r>
      <w:r w:rsidR="006D6723" w:rsidRPr="00E756DE">
        <w:rPr>
          <w:rFonts w:ascii="Calibri" w:hAnsi="Calibri" w:cs="Calibri"/>
          <w:sz w:val="22"/>
          <w:szCs w:val="22"/>
        </w:rPr>
        <w:t>3</w:t>
      </w:r>
      <w:r w:rsidRPr="00E756DE">
        <w:rPr>
          <w:rFonts w:ascii="Calibri" w:hAnsi="Calibri" w:cs="Calibri"/>
          <w:sz w:val="22"/>
          <w:szCs w:val="22"/>
        </w:rPr>
        <w:t>)</w:t>
      </w:r>
      <w:r w:rsidR="008A5BE7" w:rsidRPr="00E756DE">
        <w:rPr>
          <w:rFonts w:ascii="Calibri" w:hAnsi="Calibri" w:cs="Calibri"/>
          <w:sz w:val="22"/>
          <w:szCs w:val="22"/>
        </w:rPr>
        <w:t xml:space="preserve"> z zakresu anestezjologii i intensywnej terapii </w:t>
      </w:r>
    </w:p>
    <w:p w14:paraId="2B9197B1" w14:textId="2065C0DB" w:rsidR="00405BBF" w:rsidRPr="00C17C53" w:rsidRDefault="00405BBF" w:rsidP="00405BBF">
      <w:pPr>
        <w:pStyle w:val="Akapitzlist"/>
        <w:widowControl w:val="0"/>
        <w:numPr>
          <w:ilvl w:val="1"/>
          <w:numId w:val="1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Szpitalu Pediatrycznym – Klinice Kardiochirurgii, Intensywnej Terapii Kardiochirurgicznej i kardiochirurgicznych </w:t>
      </w:r>
      <w:proofErr w:type="spellStart"/>
      <w:r w:rsidRPr="00C17C53">
        <w:rPr>
          <w:rFonts w:ascii="Calibri" w:hAnsi="Calibri" w:cs="Calibri"/>
          <w:sz w:val="22"/>
          <w:szCs w:val="22"/>
        </w:rPr>
        <w:t>sal</w:t>
      </w:r>
      <w:proofErr w:type="spellEnd"/>
      <w:r w:rsidRPr="00C17C53">
        <w:rPr>
          <w:rFonts w:ascii="Calibri" w:hAnsi="Calibri" w:cs="Calibri"/>
          <w:sz w:val="22"/>
          <w:szCs w:val="22"/>
        </w:rPr>
        <w:t xml:space="preserve"> operacyjnych, - CPV: 8512111100-4 Ogólne usługi lekarskie </w:t>
      </w:r>
      <w:r w:rsidRPr="00C17C53">
        <w:rPr>
          <w:rFonts w:ascii="Calibri" w:hAnsi="Calibri" w:cs="Calibri"/>
          <w:sz w:val="22"/>
          <w:szCs w:val="22"/>
          <w:shd w:val="clear" w:color="auto" w:fill="FFFFFF"/>
        </w:rPr>
        <w:t xml:space="preserve">(Pakiet </w:t>
      </w:r>
      <w:r w:rsidR="006D6723">
        <w:rPr>
          <w:rFonts w:ascii="Calibri" w:hAnsi="Calibri" w:cs="Calibri"/>
          <w:sz w:val="22"/>
          <w:szCs w:val="22"/>
          <w:shd w:val="clear" w:color="auto" w:fill="FFFFFF"/>
        </w:rPr>
        <w:t>4</w:t>
      </w:r>
      <w:r w:rsidRPr="00C17C53">
        <w:rPr>
          <w:rFonts w:ascii="Calibri" w:hAnsi="Calibri" w:cs="Calibri"/>
          <w:sz w:val="22"/>
          <w:szCs w:val="22"/>
          <w:shd w:val="clear" w:color="auto" w:fill="FFFFFF"/>
        </w:rPr>
        <w:t>)</w:t>
      </w:r>
      <w:r w:rsidR="008A5BE7" w:rsidRPr="00C17C53">
        <w:rPr>
          <w:rFonts w:ascii="Calibri" w:hAnsi="Calibri" w:cs="Calibri"/>
          <w:sz w:val="22"/>
          <w:szCs w:val="22"/>
        </w:rPr>
        <w:t xml:space="preserve"> z zakresu anestezjologii i intensywnej terapii </w:t>
      </w:r>
    </w:p>
    <w:p w14:paraId="503FA294" w14:textId="77777777" w:rsidR="00CD4D61" w:rsidRPr="00C17C53" w:rsidRDefault="00CD4D61" w:rsidP="0071612F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bookmarkEnd w:id="2"/>
    <w:p w14:paraId="344CD744" w14:textId="09DFFA17" w:rsidR="00CD4D61" w:rsidRPr="00C17C53" w:rsidRDefault="00CD4D61" w:rsidP="00CD4D61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w tym według standardów określonych w Rozporządzeniu Ministra Zdrowia z dnia 16 grudnia 2016 r. w sprawie standardu organizacyjnego opieki zdrowotnej w dziedzinie anestezjologii i intensywnej terapii (Dz.U. z 2022 r. poz. 392 ze zm.), Rozporządzeniu Ministra Zdrowia z dnia 22 listopada 2013 r. w sprawie świadczeń gwarantowanych z zakresu leczenia szpitalnego (tj. Dz.U. z 2023 r. poz. 870 ze zm.), Rozporządzeniu Ministra Zdrowia z dnia 12 listopada 2015 r. w sprawie świadczeń gwarantowanych z zakresu świadczeń wysokospecjalistycznych oraz warunków ich realizacji (Dz.U. z 2022 r. poz. 2313), Rozporządzeniu Ministra Zdrowia z dnia 16 sierpnia 2018 r. w sprawie standardu organizacyjnego opieki okołoporodowej (Dz.U. z 2023 poz. 1324 ze </w:t>
      </w:r>
      <w:proofErr w:type="spellStart"/>
      <w:r w:rsidRPr="00C17C53">
        <w:rPr>
          <w:rFonts w:ascii="Calibri" w:hAnsi="Calibri" w:cs="Calibri"/>
          <w:sz w:val="22"/>
          <w:szCs w:val="22"/>
        </w:rPr>
        <w:t>zm</w:t>
      </w:r>
      <w:proofErr w:type="spellEnd"/>
      <w:r w:rsidRPr="00C17C53">
        <w:rPr>
          <w:rFonts w:ascii="Calibri" w:hAnsi="Calibri" w:cs="Calibri"/>
          <w:sz w:val="22"/>
          <w:szCs w:val="22"/>
        </w:rPr>
        <w:t xml:space="preserve">) a także odpowiednich innych przepisów prawa. </w:t>
      </w:r>
    </w:p>
    <w:p w14:paraId="02EB1AD5" w14:textId="77777777" w:rsidR="00CD4D61" w:rsidRPr="00C17C53" w:rsidRDefault="00CD4D61" w:rsidP="00CD4D61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107109AA" w14:textId="77777777" w:rsidR="00CD4D61" w:rsidRPr="00C17C53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Style w:val="font"/>
          <w:rFonts w:ascii="Calibri" w:hAnsi="Calibri" w:cs="Calibri"/>
          <w:sz w:val="22"/>
          <w:szCs w:val="22"/>
        </w:rPr>
      </w:pPr>
      <w:r w:rsidRPr="00C17C53">
        <w:rPr>
          <w:rStyle w:val="font"/>
          <w:rFonts w:ascii="Calibri" w:hAnsi="Calibri" w:cs="Calibri"/>
          <w:sz w:val="22"/>
          <w:szCs w:val="22"/>
        </w:rPr>
        <w:lastRenderedPageBreak/>
        <w:t>Udzielający zamówienie przewiduje zawarcie umów o udzielanie świadczeń opieki zdrowotnej z wieloma oferentami i odpowiednio w pakietach osobno lub łącznie. Udzielający zamówienie nie gwarantuje oferentom minimalnej ilości godzin pracy.</w:t>
      </w:r>
    </w:p>
    <w:p w14:paraId="5B8C7FA6" w14:textId="77777777" w:rsidR="00CD4D61" w:rsidRPr="00C17C53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Style w:val="font"/>
          <w:rFonts w:ascii="Calibri" w:hAnsi="Calibri" w:cs="Calibri"/>
          <w:sz w:val="22"/>
          <w:szCs w:val="22"/>
        </w:rPr>
      </w:pPr>
      <w:r w:rsidRPr="00C17C53">
        <w:rPr>
          <w:rStyle w:val="font"/>
          <w:rFonts w:ascii="Calibri" w:hAnsi="Calibri" w:cs="Calibri"/>
          <w:sz w:val="22"/>
          <w:szCs w:val="22"/>
        </w:rPr>
        <w:t>Udzielający zamówienie oczekuję, iż każdy z oferentów poda minimalną ilość godzin pracy w miesiącu, przy czym stanowi to zobowiązanie Przyjmującego zamówienie do wykonywania pracy co najmniej w takim wymiarze miesięcznym.</w:t>
      </w:r>
    </w:p>
    <w:p w14:paraId="3809D953" w14:textId="77777777" w:rsidR="00CD4D61" w:rsidRPr="00C17C53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Style w:val="colour"/>
          <w:rFonts w:ascii="Calibri" w:hAnsi="Calibri" w:cs="Calibri"/>
          <w:sz w:val="22"/>
          <w:szCs w:val="22"/>
        </w:rPr>
        <w:t xml:space="preserve">Udzielający zamówienia zastrzega sobie prawo wyboru kilku ofert w danym zakresie przedmiotu zamówienia w przypadkach uzasadnionych zapotrzebowaniem i celem zabezpieczenia realizacji świadczeń zdrowotnych w pełnym zakresie, przy wykonanie konkretnej ilości godzin pracy wynikać będzie z harmonogramów przygotowywanych przez Udzielającego zamówienie. </w:t>
      </w:r>
    </w:p>
    <w:p w14:paraId="6CE30CB5" w14:textId="77777777" w:rsidR="00CD4D61" w:rsidRPr="00C17C53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Przedmiot postępowania obejmuje udzielanie świadczeń zdrowotnych w szczególności: </w:t>
      </w:r>
    </w:p>
    <w:p w14:paraId="59C10DE2" w14:textId="77777777" w:rsidR="00650279" w:rsidRPr="00C17C53" w:rsidRDefault="00650279" w:rsidP="00650279">
      <w:pPr>
        <w:pStyle w:val="Akapitzlist"/>
        <w:spacing w:line="276" w:lineRule="auto"/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3" w:name="_Hlk190419473"/>
      <w:r w:rsidRPr="00C17C53">
        <w:rPr>
          <w:rFonts w:ascii="Calibri" w:hAnsi="Calibri" w:cs="Calibri"/>
          <w:b/>
          <w:bCs/>
          <w:sz w:val="22"/>
          <w:szCs w:val="22"/>
          <w:u w:val="single"/>
        </w:rPr>
        <w:t>Pakiet 1</w:t>
      </w:r>
    </w:p>
    <w:p w14:paraId="5E3E888B" w14:textId="77777777" w:rsidR="00650279" w:rsidRPr="00C17C53" w:rsidRDefault="00650279" w:rsidP="00650279">
      <w:pPr>
        <w:pStyle w:val="Akapitzlist"/>
        <w:spacing w:line="276" w:lineRule="auto"/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  <w:u w:val="single"/>
        </w:rPr>
        <w:t>Świadczenia realizowane w Szpitalu:</w:t>
      </w:r>
      <w:r w:rsidRPr="00C17C53">
        <w:rPr>
          <w:rFonts w:ascii="Calibri" w:hAnsi="Calibri" w:cs="Calibri"/>
          <w:sz w:val="22"/>
          <w:szCs w:val="22"/>
        </w:rPr>
        <w:t xml:space="preserve"> u</w:t>
      </w:r>
      <w:r w:rsidRPr="00C17C53">
        <w:rPr>
          <w:rStyle w:val="font"/>
          <w:rFonts w:ascii="Calibri" w:eastAsiaTheme="majorEastAsia" w:hAnsi="Calibri" w:cs="Calibri"/>
          <w:sz w:val="22"/>
          <w:szCs w:val="22"/>
        </w:rPr>
        <w:t xml:space="preserve">dzielanie świadczeń zdrowotnych przez lekarza, w tym także w ramach dyżurów medycznych </w:t>
      </w:r>
      <w:r w:rsidRPr="00C17C53">
        <w:rPr>
          <w:rFonts w:ascii="Calibri" w:hAnsi="Calibri" w:cs="Calibri"/>
          <w:sz w:val="22"/>
          <w:szCs w:val="22"/>
        </w:rPr>
        <w:t>zgodnie z Harmonogramem oraz bieżącymi potrzebami Szpitala</w:t>
      </w:r>
    </w:p>
    <w:p w14:paraId="1E439FB6" w14:textId="0E579526" w:rsidR="00330A8D" w:rsidRPr="00C17C53" w:rsidRDefault="00330A8D" w:rsidP="00330A8D">
      <w:pPr>
        <w:pStyle w:val="Akapitzlist"/>
        <w:spacing w:line="276" w:lineRule="auto"/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17C53">
        <w:rPr>
          <w:rFonts w:ascii="Calibri" w:hAnsi="Calibri" w:cs="Calibri"/>
          <w:b/>
          <w:bCs/>
          <w:sz w:val="22"/>
          <w:szCs w:val="22"/>
          <w:u w:val="single"/>
        </w:rPr>
        <w:t xml:space="preserve">Pakiet </w:t>
      </w:r>
      <w:r w:rsidR="006D6723">
        <w:rPr>
          <w:rFonts w:ascii="Calibri" w:hAnsi="Calibri" w:cs="Calibri"/>
          <w:b/>
          <w:bCs/>
          <w:sz w:val="22"/>
          <w:szCs w:val="22"/>
          <w:u w:val="single"/>
        </w:rPr>
        <w:t>2</w:t>
      </w:r>
    </w:p>
    <w:p w14:paraId="2352CC7B" w14:textId="77777777" w:rsidR="00330A8D" w:rsidRPr="00C17C53" w:rsidRDefault="00330A8D" w:rsidP="00330A8D">
      <w:pPr>
        <w:pStyle w:val="Akapitzlist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  <w:u w:val="single"/>
        </w:rPr>
        <w:t>Świadczenia realizowane w Szpitalu</w:t>
      </w:r>
      <w:r w:rsidRPr="00C17C53">
        <w:rPr>
          <w:rFonts w:ascii="Calibri" w:hAnsi="Calibri" w:cs="Calibri"/>
          <w:sz w:val="22"/>
          <w:szCs w:val="22"/>
        </w:rPr>
        <w:t>: u</w:t>
      </w:r>
      <w:r w:rsidRPr="00C17C53">
        <w:rPr>
          <w:rStyle w:val="font"/>
          <w:rFonts w:ascii="Calibri" w:hAnsi="Calibri" w:cs="Calibri"/>
          <w:sz w:val="22"/>
          <w:szCs w:val="22"/>
        </w:rPr>
        <w:t xml:space="preserve">dzielanie świadczeń zdrowotnych przez lekarza, w tym także w ramach dyżurów medycznych </w:t>
      </w:r>
      <w:r w:rsidRPr="00C17C53">
        <w:rPr>
          <w:rFonts w:ascii="Calibri" w:hAnsi="Calibri" w:cs="Calibri"/>
          <w:sz w:val="22"/>
          <w:szCs w:val="22"/>
        </w:rPr>
        <w:t>zgodnie z Harmonogramem.</w:t>
      </w:r>
    </w:p>
    <w:p w14:paraId="47B396F5" w14:textId="41305959" w:rsidR="00650279" w:rsidRPr="00C17C53" w:rsidRDefault="00650279" w:rsidP="00650279">
      <w:pPr>
        <w:pStyle w:val="Akapitzlist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  <w:r w:rsidRPr="00C17C53">
        <w:rPr>
          <w:rFonts w:ascii="Calibri" w:hAnsi="Calibri" w:cs="Calibri"/>
          <w:b/>
          <w:bCs/>
          <w:sz w:val="22"/>
          <w:szCs w:val="22"/>
        </w:rPr>
        <w:t xml:space="preserve">Pakiet </w:t>
      </w:r>
      <w:r w:rsidR="006D6723">
        <w:rPr>
          <w:rFonts w:ascii="Calibri" w:hAnsi="Calibri" w:cs="Calibri"/>
          <w:b/>
          <w:bCs/>
          <w:sz w:val="22"/>
          <w:szCs w:val="22"/>
        </w:rPr>
        <w:t>3</w:t>
      </w:r>
    </w:p>
    <w:p w14:paraId="4FB2FD4F" w14:textId="77777777" w:rsidR="00650279" w:rsidRPr="00C17C53" w:rsidRDefault="00650279" w:rsidP="00650279">
      <w:pPr>
        <w:pStyle w:val="Akapitzlist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  <w:u w:val="single"/>
        </w:rPr>
        <w:t>Świadczenia realizowane w Szpitalu:</w:t>
      </w:r>
      <w:r w:rsidRPr="00C17C53">
        <w:rPr>
          <w:rFonts w:ascii="Calibri" w:hAnsi="Calibri" w:cs="Calibri"/>
          <w:sz w:val="22"/>
          <w:szCs w:val="22"/>
        </w:rPr>
        <w:t xml:space="preserve"> u</w:t>
      </w:r>
      <w:r w:rsidRPr="00C17C53">
        <w:rPr>
          <w:rStyle w:val="font"/>
          <w:rFonts w:ascii="Calibri" w:eastAsiaTheme="majorEastAsia" w:hAnsi="Calibri" w:cs="Calibri"/>
          <w:sz w:val="22"/>
          <w:szCs w:val="22"/>
        </w:rPr>
        <w:t xml:space="preserve">dzielanie świadczeń zdrowotnych przez lekarza poza </w:t>
      </w:r>
      <w:r w:rsidRPr="00C17C53">
        <w:rPr>
          <w:rFonts w:ascii="Calibri" w:hAnsi="Calibri" w:cs="Calibri"/>
          <w:sz w:val="22"/>
          <w:szCs w:val="22"/>
        </w:rPr>
        <w:t>Harmonogramami oraz bieżącymi potrzebami Szpitala</w:t>
      </w:r>
      <w:r w:rsidRPr="00C17C53">
        <w:rPr>
          <w:rFonts w:ascii="Calibri" w:hAnsi="Calibri" w:cs="Calibri"/>
          <w:bCs/>
          <w:sz w:val="22"/>
          <w:szCs w:val="22"/>
        </w:rPr>
        <w:t xml:space="preserve"> </w:t>
      </w:r>
      <w:r w:rsidRPr="00C17C53">
        <w:rPr>
          <w:rFonts w:ascii="Calibri" w:hAnsi="Calibri" w:cs="Calibri"/>
          <w:sz w:val="22"/>
          <w:szCs w:val="22"/>
        </w:rPr>
        <w:t>w zakresie udziału w zabiegach w Klinikach w dni wolne albo rozpoczynanych nie wcześniej niż po godzinie 15.05 i zakończeniu wykonywania obowiązków wynikających z normalnego czasu pracy danej Kliniki, przy czym wykaz zabiegów stanowi Załącznik nr 4 do umowy.</w:t>
      </w:r>
    </w:p>
    <w:p w14:paraId="20ACA468" w14:textId="1DAF82AD" w:rsidR="00650279" w:rsidRPr="00C17C53" w:rsidRDefault="00650279" w:rsidP="00650279">
      <w:pPr>
        <w:pStyle w:val="Akapitzlist"/>
        <w:spacing w:line="276" w:lineRule="auto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  <w:r w:rsidRPr="00C17C53">
        <w:rPr>
          <w:rFonts w:ascii="Calibri" w:hAnsi="Calibri" w:cs="Calibri"/>
          <w:b/>
          <w:bCs/>
          <w:sz w:val="22"/>
          <w:szCs w:val="22"/>
        </w:rPr>
        <w:t xml:space="preserve">Pakiet </w:t>
      </w:r>
      <w:r w:rsidR="006D6723">
        <w:rPr>
          <w:rFonts w:ascii="Calibri" w:hAnsi="Calibri" w:cs="Calibri"/>
          <w:b/>
          <w:bCs/>
          <w:sz w:val="22"/>
          <w:szCs w:val="22"/>
        </w:rPr>
        <w:t>4</w:t>
      </w:r>
    </w:p>
    <w:p w14:paraId="1A2BE20E" w14:textId="77777777" w:rsidR="00650279" w:rsidRPr="00C17C53" w:rsidRDefault="00650279" w:rsidP="00650279">
      <w:pPr>
        <w:pStyle w:val="Akapitzlist"/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  <w:u w:val="single"/>
        </w:rPr>
        <w:t>Świadczenia realizowane w Szpitalu</w:t>
      </w:r>
      <w:r w:rsidRPr="00C17C53">
        <w:rPr>
          <w:rFonts w:ascii="Calibri" w:hAnsi="Calibri" w:cs="Calibri"/>
          <w:sz w:val="22"/>
          <w:szCs w:val="22"/>
        </w:rPr>
        <w:t>: u</w:t>
      </w:r>
      <w:r w:rsidRPr="00C17C53">
        <w:rPr>
          <w:rStyle w:val="font"/>
          <w:rFonts w:ascii="Calibri" w:hAnsi="Calibri" w:cs="Calibri"/>
          <w:sz w:val="22"/>
          <w:szCs w:val="22"/>
        </w:rPr>
        <w:t xml:space="preserve">dzielanie świadczeń zdrowotnych przez lekarza, w tym także w ramach dyżurów medycznych oraz „dyżuru pod telefonem” </w:t>
      </w:r>
      <w:r w:rsidRPr="00C17C53">
        <w:rPr>
          <w:rFonts w:ascii="Calibri" w:hAnsi="Calibri" w:cs="Calibri"/>
          <w:sz w:val="22"/>
          <w:szCs w:val="22"/>
        </w:rPr>
        <w:t>i zgodnie z Harmonogramem</w:t>
      </w:r>
      <w:r w:rsidRPr="00C17C53">
        <w:rPr>
          <w:rFonts w:asciiTheme="minorHAnsi" w:hAnsiTheme="minorHAnsi"/>
          <w:sz w:val="22"/>
          <w:szCs w:val="22"/>
        </w:rPr>
        <w:t>.</w:t>
      </w:r>
    </w:p>
    <w:bookmarkEnd w:id="3"/>
    <w:p w14:paraId="6285A071" w14:textId="77777777" w:rsidR="00B36621" w:rsidRPr="00C17C53" w:rsidRDefault="00B36621" w:rsidP="00575F2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81550FC" w14:textId="38630EEE" w:rsidR="00CD4D61" w:rsidRPr="00C17C53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Harmonogram pracy ustalany jest przez Udzielającego zamówienie na okres nie krótszy niż 1 miesiąc i co najmniej 10 dni przed rozpoczęciem miesiąca. W przypadku pierwszego Harmonogramu po podpisaniu umowy okres ustalenia Harmonogramu może być krótszy</w:t>
      </w:r>
      <w:r w:rsidR="002006EC" w:rsidRPr="00C17C53">
        <w:rPr>
          <w:rFonts w:ascii="Calibri" w:hAnsi="Calibri" w:cs="Calibri"/>
          <w:sz w:val="22"/>
          <w:szCs w:val="22"/>
        </w:rPr>
        <w:t xml:space="preserve">/W przypadku usług dodatkowych objętych Pakietem </w:t>
      </w:r>
      <w:r w:rsidR="00F51A72" w:rsidRPr="00C17C53">
        <w:rPr>
          <w:rFonts w:ascii="Calibri" w:hAnsi="Calibri" w:cs="Calibri"/>
          <w:sz w:val="22"/>
          <w:szCs w:val="22"/>
        </w:rPr>
        <w:t>4</w:t>
      </w:r>
      <w:r w:rsidR="002006EC" w:rsidRPr="00C17C53">
        <w:rPr>
          <w:rFonts w:ascii="Calibri" w:hAnsi="Calibri" w:cs="Calibri"/>
          <w:sz w:val="22"/>
          <w:szCs w:val="22"/>
        </w:rPr>
        <w:t xml:space="preserve"> terminy zabiegów ustala Zamawiający lub osoba przez niego upoważniona </w:t>
      </w:r>
    </w:p>
    <w:p w14:paraId="24D092DD" w14:textId="77777777" w:rsidR="00CD4D61" w:rsidRPr="00C17C53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Postanowienia powyższe nie wykluczają możliwości udzielania świadczeń w terminach dodatkowych w stosunku do uzgodnionego Harmonogramu świadczeń w przypadkach nagłych lub wynikających ze zdarzeń nadzwyczajnych pozostających poza kontrolą stron umowy, w tym potrzeb zabezpieczenia pacjentów Udzielającego zamówienie.</w:t>
      </w:r>
    </w:p>
    <w:p w14:paraId="709EEE6A" w14:textId="77777777" w:rsidR="00CD4D61" w:rsidRPr="00C17C53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Za zgodą obu stron możliwe jest udzielanie świadczeń także dodatkowo i odpowiednio do potrzeb Udzielającego zamówienie.</w:t>
      </w:r>
    </w:p>
    <w:p w14:paraId="1C2D5950" w14:textId="77777777" w:rsidR="00CD4D61" w:rsidRPr="00C17C53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Przyjmujący Zamówienie nie może w terminach i w czasie wynikającym z Harmonogramu udzielać świadczeń zdrowotnych na rzecz innych podmiotów. </w:t>
      </w:r>
    </w:p>
    <w:p w14:paraId="12C80ED5" w14:textId="77777777" w:rsidR="00CD4D61" w:rsidRPr="00C17C53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Przyjmujący Zamówienie zobowiązuje się do punktualnego stawiania się w miejscu wykonywania świadczeń zdrowotnych i pozostawania w nim przez czas ich wykonywania z godnie z ustalonym harmonogramem. </w:t>
      </w:r>
    </w:p>
    <w:p w14:paraId="1FEDC0C5" w14:textId="77777777" w:rsidR="00CD4D61" w:rsidRPr="00C17C53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Przyjmującemu Zamówienie nie wolno opuścić miejsca udzielania świadczeń zdrowotnych pomimo zakończenia udzielania tych świadczeń zdrowotnych przed upływem czasu wynikającego z harmonogramu, chyba że taką potrzebę wyraziła osoba upoważniona przez Udzielającego zamówienie.</w:t>
      </w:r>
    </w:p>
    <w:p w14:paraId="7F0912AA" w14:textId="77777777" w:rsidR="00CD4D61" w:rsidRPr="00C17C53" w:rsidRDefault="00CD4D61" w:rsidP="00575F26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Termin wykonania zamówienia: 36 miesięcy, począwszy od dnia wskazanego rozpoczęcia udzielania świadczeń.</w:t>
      </w:r>
    </w:p>
    <w:p w14:paraId="1A1E0071" w14:textId="77777777" w:rsidR="00CD4D61" w:rsidRPr="00C17C53" w:rsidRDefault="00CD4D61" w:rsidP="00575F2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W postępowaniu może wziąć udział Oferent, o ile spełnia następujące warunki: </w:t>
      </w:r>
    </w:p>
    <w:p w14:paraId="0C03AC1F" w14:textId="77777777" w:rsidR="00CD4D61" w:rsidRPr="00C17C53" w:rsidRDefault="00CD4D61" w:rsidP="00CD4D61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jest </w:t>
      </w:r>
      <w:r w:rsidRPr="00C17C53">
        <w:rPr>
          <w:rFonts w:ascii="Calibri" w:hAnsi="Calibri" w:cs="Calibri"/>
          <w:sz w:val="22"/>
          <w:szCs w:val="22"/>
          <w:shd w:val="clear" w:color="auto" w:fill="FFFFFF"/>
        </w:rPr>
        <w:t>osobą legitymującą się nabyciem fachowych kwalifikacji do udzielania świadczeń zdrowotnych w określonym zakresie lub określonej dziedzinie medycyny obejmujące postępowanie.</w:t>
      </w:r>
    </w:p>
    <w:p w14:paraId="03EED62A" w14:textId="77769ABA" w:rsidR="00CD4D61" w:rsidRPr="00C17C53" w:rsidRDefault="00CD4D61" w:rsidP="00575F2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Dokumenty i oświadczenia, które Oferenci winni złożyć w ofercie, w celu potwierdzenia spełniania warunków:  </w:t>
      </w:r>
    </w:p>
    <w:p w14:paraId="7C9AC5DF" w14:textId="77777777" w:rsidR="00CD4D61" w:rsidRPr="00C17C53" w:rsidRDefault="00CD4D61" w:rsidP="00CD4D61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dokument potwierdzający posiadanie prawa wykonywania zawodu lekarza; </w:t>
      </w:r>
    </w:p>
    <w:p w14:paraId="58A5FA31" w14:textId="77777777" w:rsidR="00CD4D61" w:rsidRPr="00C17C53" w:rsidRDefault="00CD4D61" w:rsidP="00CD4D61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lastRenderedPageBreak/>
        <w:t>dokument potwierdzający posiadanie kwalifikacji w zakresie objętym postepowaniem,</w:t>
      </w:r>
    </w:p>
    <w:p w14:paraId="727BFF24" w14:textId="77777777" w:rsidR="00CD4D61" w:rsidRPr="00C17C53" w:rsidRDefault="00CD4D61" w:rsidP="00CD4D61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oświadczenie Oferenta, że posiada aktualne badania lekarskie niezbędne do wykonywania zawodu i udzielania świadczeń zdrowotnych - do potwierdzenia w formularzu ofertowym; </w:t>
      </w:r>
    </w:p>
    <w:p w14:paraId="19F80403" w14:textId="77777777" w:rsidR="00CD4D61" w:rsidRPr="00C17C53" w:rsidRDefault="00CD4D61" w:rsidP="00CD4D61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wydruk z odpowiedniej ewidencji CEIDG (Centralna Ewidencja i Informacja o Działalności Gospodarczej), RPWDL (Rejestru Podmiotów Wykonujących Działalność Leczniczą – organem rejestrowym dla praktyk zawodowych jest okręgowa rada lekarska). </w:t>
      </w:r>
    </w:p>
    <w:p w14:paraId="5ABEAB33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 Wymagany jest wpis w Rodzaj działalności leczniczej i praktyki zawodowej: </w:t>
      </w:r>
    </w:p>
    <w:p w14:paraId="5FBAA1A3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- Rubryka 15. Rodzaj działalności leczniczej:  </w:t>
      </w:r>
    </w:p>
    <w:p w14:paraId="15D7C974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        – Stacjonarne i całodobowe świadczenia zdrowotne – szpitalne; </w:t>
      </w:r>
    </w:p>
    <w:p w14:paraId="12581573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- Rubryka 16. Kod rodzaju praktyki zawodowej:</w:t>
      </w:r>
    </w:p>
    <w:p w14:paraId="583B99FE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93 - indywidualna praktyka lekarska wyłącznie w przedsiębiorstwie podmiotu leczniczego </w:t>
      </w:r>
    </w:p>
    <w:p w14:paraId="018F8E7A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94 - indywidualna specjalistyczna praktyka lekarska wyłącznie w przedsiębiorstwie podmiotu leczniczego w </w:t>
      </w:r>
    </w:p>
    <w:p w14:paraId="7B5992B1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        dziedzinie Anestezjologia i intensywna terapia, pediatria, chirurgia dziecięca, medycyna ratunkowa</w:t>
      </w:r>
    </w:p>
    <w:p w14:paraId="365D8F3B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98 – indywidualna praktyka lekarska </w:t>
      </w:r>
    </w:p>
    <w:p w14:paraId="3E4CA446" w14:textId="3C1C3C35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99 - indywidualna specjalistyczna praktyka lekarza w dziedzinie </w:t>
      </w:r>
      <w:r w:rsidR="00FB08BC">
        <w:rPr>
          <w:rFonts w:ascii="Calibri" w:hAnsi="Calibri" w:cs="Calibri"/>
          <w:sz w:val="22"/>
          <w:szCs w:val="22"/>
        </w:rPr>
        <w:t>a</w:t>
      </w:r>
      <w:bookmarkStart w:id="4" w:name="_GoBack"/>
      <w:bookmarkEnd w:id="4"/>
      <w:r w:rsidRPr="00C17C53">
        <w:rPr>
          <w:rFonts w:ascii="Calibri" w:hAnsi="Calibri" w:cs="Calibri"/>
          <w:sz w:val="22"/>
          <w:szCs w:val="22"/>
        </w:rPr>
        <w:t xml:space="preserve">nestezjologia i intensywna terapia, pediatria chirurgia   </w:t>
      </w:r>
    </w:p>
    <w:p w14:paraId="1D46E31B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       dziecięca, medycyna ratunkowa</w:t>
      </w:r>
    </w:p>
    <w:p w14:paraId="438335D6" w14:textId="2BA5D487" w:rsidR="00CD4D61" w:rsidRDefault="00CD4D61" w:rsidP="00CD4D61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w przypadku PAKIETU </w:t>
      </w:r>
      <w:r w:rsidR="004C6C17" w:rsidRPr="00C17C53">
        <w:rPr>
          <w:rFonts w:ascii="Calibri" w:hAnsi="Calibri" w:cs="Calibri"/>
          <w:sz w:val="22"/>
          <w:szCs w:val="22"/>
        </w:rPr>
        <w:t xml:space="preserve">1, </w:t>
      </w:r>
      <w:r w:rsidR="00405BBF" w:rsidRPr="00C17C53">
        <w:rPr>
          <w:rFonts w:ascii="Calibri" w:hAnsi="Calibri" w:cs="Calibri"/>
          <w:sz w:val="22"/>
          <w:szCs w:val="22"/>
        </w:rPr>
        <w:t>2</w:t>
      </w:r>
      <w:r w:rsidR="00330A8D" w:rsidRPr="00C17C53">
        <w:rPr>
          <w:rFonts w:ascii="Calibri" w:hAnsi="Calibri" w:cs="Calibri"/>
          <w:sz w:val="22"/>
          <w:szCs w:val="22"/>
        </w:rPr>
        <w:t xml:space="preserve">, </w:t>
      </w:r>
      <w:r w:rsidR="008A5BE7" w:rsidRPr="00C17C53">
        <w:rPr>
          <w:rFonts w:ascii="Calibri" w:hAnsi="Calibri" w:cs="Calibri"/>
          <w:sz w:val="22"/>
          <w:szCs w:val="22"/>
        </w:rPr>
        <w:t>dopuszczalny</w:t>
      </w:r>
      <w:r w:rsidRPr="00C17C53">
        <w:rPr>
          <w:rFonts w:ascii="Calibri" w:hAnsi="Calibri" w:cs="Calibri"/>
          <w:sz w:val="22"/>
          <w:szCs w:val="22"/>
        </w:rPr>
        <w:t xml:space="preserve"> jest </w:t>
      </w:r>
      <w:r w:rsidR="00336C9D" w:rsidRPr="00C17C53">
        <w:rPr>
          <w:rFonts w:ascii="Calibri" w:hAnsi="Calibri" w:cs="Calibri"/>
          <w:sz w:val="22"/>
          <w:szCs w:val="22"/>
        </w:rPr>
        <w:t xml:space="preserve">udział </w:t>
      </w:r>
      <w:r w:rsidRPr="00C17C53">
        <w:rPr>
          <w:rFonts w:ascii="Calibri" w:hAnsi="Calibri" w:cs="Calibri"/>
          <w:sz w:val="22"/>
          <w:szCs w:val="22"/>
        </w:rPr>
        <w:t>lekarza</w:t>
      </w:r>
      <w:r w:rsidR="00336C9D" w:rsidRPr="00C17C53">
        <w:rPr>
          <w:rFonts w:ascii="Calibri" w:hAnsi="Calibri" w:cs="Calibri"/>
          <w:sz w:val="22"/>
          <w:szCs w:val="22"/>
        </w:rPr>
        <w:t xml:space="preserve"> </w:t>
      </w:r>
      <w:r w:rsidR="008A5BE7" w:rsidRPr="00C17C53">
        <w:rPr>
          <w:rFonts w:ascii="Calibri" w:hAnsi="Calibri" w:cs="Calibri"/>
          <w:sz w:val="22"/>
          <w:szCs w:val="22"/>
        </w:rPr>
        <w:t>posiadającego co</w:t>
      </w:r>
      <w:r w:rsidRPr="00C17C53">
        <w:rPr>
          <w:rFonts w:ascii="Calibri" w:hAnsi="Calibri" w:cs="Calibri"/>
          <w:sz w:val="22"/>
          <w:szCs w:val="22"/>
        </w:rPr>
        <w:t xml:space="preserve"> najmniej 2 letnie szkoleni</w:t>
      </w:r>
      <w:r w:rsidR="00336C9D" w:rsidRPr="00C17C53">
        <w:rPr>
          <w:rFonts w:ascii="Calibri" w:hAnsi="Calibri" w:cs="Calibri"/>
          <w:sz w:val="22"/>
          <w:szCs w:val="22"/>
        </w:rPr>
        <w:t>e</w:t>
      </w:r>
      <w:r w:rsidRPr="00C17C53">
        <w:rPr>
          <w:rFonts w:ascii="Calibri" w:hAnsi="Calibri" w:cs="Calibri"/>
          <w:sz w:val="22"/>
          <w:szCs w:val="22"/>
        </w:rPr>
        <w:t xml:space="preserve"> w ramach specjalizacji w dziedzinie anestezjologii i intensywnej </w:t>
      </w:r>
      <w:r w:rsidR="008A5BE7" w:rsidRPr="00C17C53">
        <w:rPr>
          <w:rFonts w:ascii="Calibri" w:hAnsi="Calibri" w:cs="Calibri"/>
          <w:sz w:val="22"/>
          <w:szCs w:val="22"/>
        </w:rPr>
        <w:t xml:space="preserve">terapii </w:t>
      </w:r>
      <w:r w:rsidRPr="00C17C53">
        <w:rPr>
          <w:rFonts w:ascii="Calibri" w:hAnsi="Calibri" w:cs="Calibri"/>
          <w:sz w:val="22"/>
          <w:szCs w:val="22"/>
        </w:rPr>
        <w:t xml:space="preserve">oraz posiadanie pisemnej zgody kierownika specjalizacji na pełnienie samodzielnych dyżurów medycznych. </w:t>
      </w:r>
    </w:p>
    <w:p w14:paraId="58232605" w14:textId="3E8CF0DA" w:rsidR="006208B3" w:rsidRPr="00C17C53" w:rsidRDefault="006208B3" w:rsidP="006208B3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w przypadku PAKIETU </w:t>
      </w:r>
      <w:r w:rsidR="006D6723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, </w:t>
      </w:r>
      <w:r w:rsidR="006D6723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</w:t>
      </w:r>
      <w:r w:rsidRPr="00C17C53">
        <w:rPr>
          <w:rFonts w:ascii="Calibri" w:hAnsi="Calibri" w:cs="Calibri"/>
          <w:sz w:val="22"/>
          <w:szCs w:val="22"/>
        </w:rPr>
        <w:t xml:space="preserve"> lekarz </w:t>
      </w:r>
      <w:r>
        <w:rPr>
          <w:rFonts w:ascii="Calibri" w:hAnsi="Calibri" w:cs="Calibri"/>
          <w:sz w:val="22"/>
          <w:szCs w:val="22"/>
        </w:rPr>
        <w:t>posiadający</w:t>
      </w:r>
      <w:r w:rsidRPr="00C17C53">
        <w:rPr>
          <w:rFonts w:ascii="Calibri" w:hAnsi="Calibri" w:cs="Calibri"/>
          <w:sz w:val="22"/>
          <w:szCs w:val="22"/>
        </w:rPr>
        <w:t xml:space="preserve"> specjalizacj</w:t>
      </w:r>
      <w:r>
        <w:rPr>
          <w:rFonts w:ascii="Calibri" w:hAnsi="Calibri" w:cs="Calibri"/>
          <w:sz w:val="22"/>
          <w:szCs w:val="22"/>
        </w:rPr>
        <w:t>ę</w:t>
      </w:r>
      <w:r w:rsidRPr="00C17C53">
        <w:rPr>
          <w:rFonts w:ascii="Calibri" w:hAnsi="Calibri" w:cs="Calibri"/>
          <w:sz w:val="22"/>
          <w:szCs w:val="22"/>
        </w:rPr>
        <w:t xml:space="preserve"> w dziedzinie anestezjologii i intensywnej terapii. </w:t>
      </w:r>
    </w:p>
    <w:p w14:paraId="1BB520F8" w14:textId="77777777" w:rsidR="00CD4D61" w:rsidRPr="00C17C53" w:rsidRDefault="00CD4D61" w:rsidP="00CD4D61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Polisa od odpowiedzialności cywilnej w zakresie określonym w art. 25 ust. 1 pkt. 1 Ustawy z dn. 15.04.2011 r. o działalności leczniczej oraz zgodnie z Rozporządzeniem Ministra Finansów z dnia 29.04.2019 r. w sprawie minimalnej sumy gwarancyjnej ubezpieczenia OC, w okresie ubezpieczenia nie dłuższym niż 12 miesięcy wynosi równowartość w złotych: -75 000 euro w odniesieniu do jednego zdarzenia oraz 350 000 euro w odniesieniu do wszystkich zdarzeń, których skutki są objęte umową ubezpieczenia OC lekarza wykonującego działalność leczniczą.</w:t>
      </w:r>
    </w:p>
    <w:p w14:paraId="0EBE95D9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08771CF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UWAGA. Dokumenty wymagane w celu potwierdzenia spełniania wymagań stawianych Oferentom powinny być złożone w formie oryginału lub kserokopii poświadczonej za zgodność z oryginałem, opatrzone podpisem Oferenta. </w:t>
      </w:r>
    </w:p>
    <w:p w14:paraId="2725F315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5EB4125" w14:textId="44A79B58" w:rsidR="00CD4D61" w:rsidRPr="00C17C53" w:rsidRDefault="00CD4D61" w:rsidP="00575F2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Pozostałe dokumenty wymagane w ofercie:  </w:t>
      </w:r>
    </w:p>
    <w:p w14:paraId="5D2F2472" w14:textId="77777777" w:rsidR="00CD4D61" w:rsidRPr="00C17C53" w:rsidRDefault="00CD4D61" w:rsidP="00CD4D61">
      <w:pPr>
        <w:pStyle w:val="Akapitzlist"/>
        <w:widowControl w:val="0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Formularz Ofertowy – załącznik nr 1 do Regulaminu </w:t>
      </w:r>
    </w:p>
    <w:p w14:paraId="74961AED" w14:textId="70995E02" w:rsidR="00CD4D61" w:rsidRPr="00C17C53" w:rsidRDefault="00CD4D61" w:rsidP="00CD4D61">
      <w:pPr>
        <w:pStyle w:val="Akapitzlist"/>
        <w:widowControl w:val="0"/>
        <w:numPr>
          <w:ilvl w:val="0"/>
          <w:numId w:val="10"/>
        </w:numPr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Zgoda na przetwarzanie danych osobowych – załącznik nr </w:t>
      </w:r>
      <w:r w:rsidR="006B0F70" w:rsidRPr="00C17C53">
        <w:rPr>
          <w:rFonts w:ascii="Calibri" w:hAnsi="Calibri" w:cs="Calibri"/>
          <w:sz w:val="22"/>
          <w:szCs w:val="22"/>
        </w:rPr>
        <w:t>3</w:t>
      </w:r>
      <w:r w:rsidRPr="00C17C53">
        <w:rPr>
          <w:rFonts w:ascii="Calibri" w:hAnsi="Calibri" w:cs="Calibri"/>
          <w:sz w:val="22"/>
          <w:szCs w:val="22"/>
        </w:rPr>
        <w:t xml:space="preserve"> do Regulaminu</w:t>
      </w:r>
    </w:p>
    <w:p w14:paraId="3225D619" w14:textId="77777777" w:rsidR="00575F26" w:rsidRPr="00C17C53" w:rsidRDefault="00CD4D61" w:rsidP="00575F26">
      <w:pPr>
        <w:pStyle w:val="Akapitzlist"/>
        <w:widowControl w:val="0"/>
        <w:numPr>
          <w:ilvl w:val="0"/>
          <w:numId w:val="10"/>
        </w:numPr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pełnomocnictwo w przypadku, gdy oferta jest sporządzana przez pełnomocnika</w:t>
      </w:r>
    </w:p>
    <w:p w14:paraId="716DCD5B" w14:textId="3B4FC523" w:rsidR="00CD4D61" w:rsidRPr="00C17C53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Sposób przygotowanie oferty oraz porozumiewanie się Udzielającego Zamówienie z Oferentami.</w:t>
      </w:r>
    </w:p>
    <w:p w14:paraId="1C6C13F2" w14:textId="77777777" w:rsidR="00CD4D61" w:rsidRPr="00C17C53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Postępowanie prowadzone jest w języku polskim. </w:t>
      </w:r>
    </w:p>
    <w:p w14:paraId="7945F65D" w14:textId="77777777" w:rsidR="00CD4D61" w:rsidRPr="00C17C53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Wszelkie oświadczenia, zawiadomienia oraz informacje będą przekazywane przez Udzielającego Zamówienie i Oferentów w formie pisemnej lub w wersji elektronicznej. </w:t>
      </w:r>
    </w:p>
    <w:p w14:paraId="0C094A9F" w14:textId="030A184F" w:rsidR="00CD4D61" w:rsidRPr="00C17C53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5" w:name="_Hlk114493862"/>
      <w:r w:rsidRPr="00C17C53">
        <w:rPr>
          <w:rFonts w:ascii="Calibri" w:hAnsi="Calibri" w:cs="Calibri"/>
          <w:sz w:val="22"/>
          <w:szCs w:val="22"/>
        </w:rPr>
        <w:t xml:space="preserve">Każdy Oferent może zwrócić się do Udzielającego Zamówienie o wyjaśnienie treści Ogłoszenia w terminie do </w:t>
      </w:r>
      <w:r w:rsidR="004919DF" w:rsidRPr="00C17C53">
        <w:rPr>
          <w:rFonts w:ascii="Calibri" w:hAnsi="Calibri" w:cs="Calibri"/>
          <w:sz w:val="22"/>
          <w:szCs w:val="22"/>
        </w:rPr>
        <w:t>3</w:t>
      </w:r>
      <w:r w:rsidRPr="00C17C53">
        <w:rPr>
          <w:rFonts w:ascii="Calibri" w:hAnsi="Calibri" w:cs="Calibri"/>
          <w:sz w:val="22"/>
          <w:szCs w:val="22"/>
        </w:rPr>
        <w:t xml:space="preserve"> dni roboczych przed upływem terminu na składanie ofert.</w:t>
      </w:r>
    </w:p>
    <w:bookmarkEnd w:id="5"/>
    <w:p w14:paraId="5B805A66" w14:textId="77777777" w:rsidR="00CD4D61" w:rsidRPr="00C17C53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Warunkiem przystąpienia do konkursu ofert jest złożenie wypełnionego i podpisanego formularza oferty wraz z wymaganymi dokumentami. Ofertę należy złożyć w zamkniętej nieprzezroczystej kopercie, ostemplowanej lub podpisanej w miejscu zaklejenia. </w:t>
      </w:r>
    </w:p>
    <w:p w14:paraId="6618F470" w14:textId="77777777" w:rsidR="00CD4D61" w:rsidRPr="00C17C53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Oferent ponosi wszelkie koszty związane z przygotowaniem i złożeniem oferty.</w:t>
      </w:r>
    </w:p>
    <w:p w14:paraId="6666506A" w14:textId="77777777" w:rsidR="00CD4D61" w:rsidRPr="00C17C53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Oferent może wprowadzić zmiany, poprawki, modyfikacje i uzupełnienia do złożonej oferty pod warunkiem, że Udzielający zamówienie otrzyma pisemne zawiadomienie o wprowadzeniu zmian, poprawek itp. </w:t>
      </w:r>
      <w:r w:rsidRPr="00C17C53">
        <w:rPr>
          <w:rFonts w:ascii="Calibri" w:hAnsi="Calibri" w:cs="Calibri"/>
          <w:sz w:val="22"/>
          <w:szCs w:val="22"/>
          <w:u w:val="single"/>
        </w:rPr>
        <w:t>przed terminem składania ofert</w:t>
      </w:r>
      <w:r w:rsidRPr="00C17C53">
        <w:rPr>
          <w:rFonts w:ascii="Calibri" w:hAnsi="Calibri" w:cs="Calibri"/>
          <w:sz w:val="22"/>
          <w:szCs w:val="22"/>
        </w:rPr>
        <w:t xml:space="preserve">. Powiadomienie o wprowadzeniu zmian musi być złożone według takich samych zasad jak dla składania ofert, tj. w kopercie oznakowanej w sposób wskazany w Regulaminie z dopiskiem „ZMIANA”. </w:t>
      </w:r>
      <w:r w:rsidRPr="00C17C53">
        <w:rPr>
          <w:rFonts w:ascii="Calibri" w:hAnsi="Calibri" w:cs="Calibri"/>
          <w:sz w:val="22"/>
          <w:szCs w:val="22"/>
        </w:rPr>
        <w:lastRenderedPageBreak/>
        <w:t xml:space="preserve">Koperty z oznaczeniem „ZMIANA” zostaną otwarte przy otwieraniu oferty złożonej przez oferenta, który wprowadził zmiany i po stwierdzeniu poprawności procedury dokonywania zmian. </w:t>
      </w:r>
    </w:p>
    <w:p w14:paraId="7E27E9A4" w14:textId="77777777" w:rsidR="00CD4D61" w:rsidRPr="00C17C53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Każdy z Oferentów może złożyć tylko jedną ofertę, przy czym można składać oferty na dowolne pakiety (pakiety mogą być łączone).</w:t>
      </w:r>
    </w:p>
    <w:p w14:paraId="5C3B3170" w14:textId="77777777" w:rsidR="00CD4D61" w:rsidRPr="00C17C53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Oferta powinna być czytelna, sporządzona w języku polskim. Dokumenty składane w języku obcym są składane wraz z tłumaczeniem na język polski.</w:t>
      </w:r>
    </w:p>
    <w:p w14:paraId="65E46F13" w14:textId="77777777" w:rsidR="00CD4D61" w:rsidRPr="00C17C53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W przypadku, gdy oferent jest reprezentowany przez pełnomocnika, do oferty powinno być załączone wystawione i podpisane przez Oferenta pełnomocnictwo do reprezentowania go w toku postępowania konkursowego (ewentualnie do zawarcia umowy).</w:t>
      </w:r>
    </w:p>
    <w:p w14:paraId="0786207F" w14:textId="77777777" w:rsidR="00CD4D61" w:rsidRPr="00C17C53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Wszystkie strony oferty powinny być ponumerowane i podpisane przez oferenta lub osobę upoważnioną /pełnomocnika/.</w:t>
      </w:r>
    </w:p>
    <w:p w14:paraId="3F994D87" w14:textId="77777777" w:rsidR="00CD4D61" w:rsidRPr="00C17C53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Poprawki mogą być dokonywane tylko poprzez przekreślenie błędnego zapisu, umieszczenie obok niego treści poprawnej i opatrzenie podpisem osoby uprawnionej do dokonania korekty (Oferenta lub upoważnionego pełnomocnika).</w:t>
      </w:r>
    </w:p>
    <w:p w14:paraId="77400004" w14:textId="77777777" w:rsidR="00CD4D61" w:rsidRPr="00C17C53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Cena ofertowa powinna być podana cyfrowo i słownie w PLN.</w:t>
      </w:r>
    </w:p>
    <w:p w14:paraId="6D4DA0B2" w14:textId="77777777" w:rsidR="00CD4D61" w:rsidRPr="00C17C53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Ofertę należy złożyć w nieprzejrzystej i zamkniętej kopercie w miejscu i czasie określonym w ogłoszeniu</w:t>
      </w:r>
    </w:p>
    <w:p w14:paraId="561AC79F" w14:textId="77777777" w:rsidR="00CD4D61" w:rsidRPr="00C17C53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Koperta musi być zaadresowana do Udzielającego zamówienie na adres: </w:t>
      </w:r>
      <w:r w:rsidRPr="00C17C53">
        <w:rPr>
          <w:rFonts w:ascii="Calibri" w:hAnsi="Calibri" w:cs="Calibri"/>
          <w:sz w:val="22"/>
          <w:szCs w:val="22"/>
          <w:shd w:val="clear" w:color="auto" w:fill="FFFFFF"/>
        </w:rPr>
        <w:t>Instytut „Centrum Zdrowia Matki Polki” ul. Rzgowska 281/289, 93-338 Łódź</w:t>
      </w:r>
      <w:r w:rsidRPr="00C17C53">
        <w:rPr>
          <w:rFonts w:ascii="Calibri" w:hAnsi="Calibri" w:cs="Calibri"/>
          <w:sz w:val="22"/>
          <w:szCs w:val="22"/>
        </w:rPr>
        <w:t xml:space="preserve">, Dziale Kadr i Płac </w:t>
      </w:r>
      <w:r w:rsidRPr="00C17C53">
        <w:rPr>
          <w:rFonts w:ascii="Calibri" w:hAnsi="Calibri" w:cs="Calibri"/>
          <w:spacing w:val="-2"/>
          <w:sz w:val="22"/>
          <w:szCs w:val="22"/>
        </w:rPr>
        <w:t>ICZMP w Szpitalu Ginekologiczno-Położniczy poziom I, pokój nr 5a</w:t>
      </w:r>
      <w:r w:rsidRPr="00C17C53">
        <w:rPr>
          <w:rFonts w:ascii="Calibri" w:hAnsi="Calibri" w:cs="Calibri"/>
          <w:sz w:val="22"/>
          <w:szCs w:val="22"/>
        </w:rPr>
        <w:t xml:space="preserve"> z oznaczeniem: </w:t>
      </w:r>
    </w:p>
    <w:p w14:paraId="42B44E50" w14:textId="73BE6D92" w:rsidR="00CD4D61" w:rsidRDefault="0080480B" w:rsidP="0080480B">
      <w:pPr>
        <w:ind w:left="360"/>
        <w:rPr>
          <w:rFonts w:ascii="Calibri" w:hAnsi="Calibri" w:cs="Calibri"/>
          <w:sz w:val="22"/>
          <w:szCs w:val="22"/>
        </w:rPr>
      </w:pPr>
      <w:r w:rsidRPr="0080480B">
        <w:rPr>
          <w:rFonts w:asciiTheme="minorHAnsi" w:hAnsiTheme="minorHAnsi" w:cstheme="minorHAnsi"/>
          <w:color w:val="000000" w:themeColor="text1"/>
          <w:sz w:val="22"/>
          <w:szCs w:val="22"/>
        </w:rPr>
        <w:t>"Konkurs ofert na udzielenie zamówienia na udzielanie świadczeń zdrowotnych w zakresie anestezjologii i intensywnej terapii -</w:t>
      </w:r>
      <w:r w:rsidRPr="0080480B">
        <w:rPr>
          <w:rFonts w:asciiTheme="minorHAnsi" w:hAnsiTheme="minorHAnsi" w:cstheme="minorHAnsi"/>
          <w:sz w:val="22"/>
          <w:szCs w:val="22"/>
        </w:rPr>
        <w:t xml:space="preserve"> usługi lekarskie w Instytucie „Centrum Zdrowia Matki Polki” w Łodzi</w:t>
      </w:r>
      <w:r w:rsidRPr="008048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” Nie otwierać przed </w:t>
      </w:r>
      <w:r w:rsidR="006D6723">
        <w:rPr>
          <w:rFonts w:asciiTheme="minorHAnsi" w:hAnsiTheme="minorHAnsi" w:cstheme="minorHAnsi"/>
          <w:color w:val="000000" w:themeColor="text1"/>
          <w:sz w:val="22"/>
          <w:szCs w:val="22"/>
        </w:rPr>
        <w:t>29</w:t>
      </w:r>
      <w:r w:rsidRPr="0080480B">
        <w:rPr>
          <w:rFonts w:asciiTheme="minorHAnsi" w:hAnsiTheme="minorHAnsi" w:cstheme="minorHAnsi"/>
          <w:color w:val="000000" w:themeColor="text1"/>
          <w:sz w:val="22"/>
          <w:szCs w:val="22"/>
        </w:rPr>
        <w:t>.0</w:t>
      </w:r>
      <w:r w:rsidR="006D6723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8048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.2025r. do godziny </w:t>
      </w:r>
      <w:r w:rsidR="005E1E83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Pr="0080480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CB0C3C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80480B">
        <w:rPr>
          <w:rFonts w:asciiTheme="minorHAnsi" w:hAnsiTheme="minorHAnsi" w:cstheme="minorHAnsi"/>
          <w:color w:val="000000" w:themeColor="text1"/>
          <w:sz w:val="22"/>
          <w:szCs w:val="22"/>
        </w:rPr>
        <w:t>0.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D4D61" w:rsidRPr="00C17C53">
        <w:rPr>
          <w:rFonts w:ascii="Calibri" w:hAnsi="Calibri" w:cs="Calibri"/>
          <w:sz w:val="22"/>
          <w:szCs w:val="22"/>
        </w:rPr>
        <w:t>Na kopercie należy podać dane oferenta.</w:t>
      </w:r>
    </w:p>
    <w:p w14:paraId="6AE7C561" w14:textId="77777777" w:rsidR="0080480B" w:rsidRPr="00C17C53" w:rsidRDefault="0080480B" w:rsidP="0080480B">
      <w:pPr>
        <w:ind w:left="360"/>
        <w:rPr>
          <w:rFonts w:ascii="Calibri" w:hAnsi="Calibri" w:cs="Calibri"/>
          <w:sz w:val="22"/>
          <w:szCs w:val="22"/>
        </w:rPr>
      </w:pPr>
    </w:p>
    <w:p w14:paraId="1A2D3273" w14:textId="77777777" w:rsidR="00CD4D61" w:rsidRPr="00C17C53" w:rsidRDefault="00CD4D61" w:rsidP="00CD4D61">
      <w:pPr>
        <w:pStyle w:val="Teksttreci2"/>
        <w:numPr>
          <w:ilvl w:val="0"/>
          <w:numId w:val="11"/>
        </w:numPr>
        <w:shd w:val="clear" w:color="auto" w:fill="auto"/>
        <w:spacing w:after="0" w:line="276" w:lineRule="auto"/>
        <w:jc w:val="both"/>
        <w:rPr>
          <w:rFonts w:ascii="Calibri" w:hAnsi="Calibri" w:cs="Calibri"/>
          <w:spacing w:val="-4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W przypadku dostarczania ofert pocztą/kurierem należy zaznaczyć na liście przewozowym, iż jest to oferta konkursowa. W przypadku braku takiego oznaczenia Ogłaszający konkurs nie </w:t>
      </w:r>
      <w:r w:rsidRPr="00C17C53">
        <w:rPr>
          <w:rFonts w:ascii="Calibri" w:hAnsi="Calibri" w:cs="Calibri"/>
          <w:spacing w:val="-4"/>
          <w:sz w:val="22"/>
          <w:szCs w:val="22"/>
        </w:rPr>
        <w:t xml:space="preserve">ponosi odpowiedzialności z tytułu doręczenia oferty w miejsce inne niż wskazane w ww. piśmie. </w:t>
      </w:r>
    </w:p>
    <w:p w14:paraId="52F52205" w14:textId="77777777" w:rsidR="00CD4D61" w:rsidRPr="00C17C53" w:rsidRDefault="00CD4D61" w:rsidP="00CD4D61">
      <w:pPr>
        <w:pStyle w:val="Teksttreci2"/>
        <w:numPr>
          <w:ilvl w:val="0"/>
          <w:numId w:val="11"/>
        </w:numPr>
        <w:shd w:val="clear" w:color="auto" w:fill="auto"/>
        <w:spacing w:after="0" w:line="276" w:lineRule="auto"/>
        <w:jc w:val="both"/>
        <w:rPr>
          <w:rFonts w:ascii="Calibri" w:hAnsi="Calibri" w:cs="Calibri"/>
          <w:spacing w:val="-4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Składający ofertę otrzyma potwierdzenie zawierające datę złożenia oferty.</w:t>
      </w:r>
    </w:p>
    <w:p w14:paraId="2126F528" w14:textId="77777777" w:rsidR="00CD4D61" w:rsidRPr="00C17C53" w:rsidRDefault="00CD4D61" w:rsidP="00CD4D61">
      <w:pPr>
        <w:pStyle w:val="Teksttreci2"/>
        <w:numPr>
          <w:ilvl w:val="0"/>
          <w:numId w:val="11"/>
        </w:numPr>
        <w:shd w:val="clear" w:color="auto" w:fill="auto"/>
        <w:spacing w:after="0" w:line="276" w:lineRule="auto"/>
        <w:jc w:val="both"/>
        <w:rPr>
          <w:rFonts w:ascii="Calibri" w:hAnsi="Calibri" w:cs="Calibri"/>
          <w:spacing w:val="-4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Oferty przesłane drogą pocztową będą traktowane jako złożone w terminie, jeżeli wpłyną do zamawiającego przed terminem otwarcia ofert.</w:t>
      </w:r>
    </w:p>
    <w:p w14:paraId="6E97C31D" w14:textId="77777777" w:rsidR="00CD4D61" w:rsidRPr="00C17C53" w:rsidRDefault="00CD4D61" w:rsidP="00CD4D61">
      <w:pPr>
        <w:pStyle w:val="Teksttreci2"/>
        <w:numPr>
          <w:ilvl w:val="0"/>
          <w:numId w:val="11"/>
        </w:numPr>
        <w:shd w:val="clear" w:color="auto" w:fill="auto"/>
        <w:spacing w:after="0" w:line="276" w:lineRule="auto"/>
        <w:jc w:val="both"/>
        <w:rPr>
          <w:rFonts w:ascii="Calibri" w:hAnsi="Calibri" w:cs="Calibri"/>
          <w:spacing w:val="-4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Oferent może wycofać złożoną przez siebie ofertę przed upływem terminu składania ofert. Fakt wycofania oferty musi być odnotowany przez Zamawiającego i potwierdzony podpisem Oferenta lub osoby przez niego upoważnionej.</w:t>
      </w:r>
    </w:p>
    <w:p w14:paraId="4F252998" w14:textId="77777777" w:rsidR="00CD4D61" w:rsidRPr="00C17C53" w:rsidRDefault="00CD4D61" w:rsidP="00CD4D61">
      <w:pPr>
        <w:pStyle w:val="Teksttreci2"/>
        <w:numPr>
          <w:ilvl w:val="0"/>
          <w:numId w:val="11"/>
        </w:numPr>
        <w:shd w:val="clear" w:color="auto" w:fill="auto"/>
        <w:spacing w:after="0" w:line="276" w:lineRule="auto"/>
        <w:jc w:val="both"/>
        <w:rPr>
          <w:rFonts w:ascii="Calibri" w:hAnsi="Calibri" w:cs="Calibri"/>
          <w:spacing w:val="-4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Po upływie terminu składania ofert, Oferent jest związany ofertą przez 30 dni.</w:t>
      </w:r>
    </w:p>
    <w:p w14:paraId="5FB98203" w14:textId="77777777" w:rsidR="00CD4D61" w:rsidRPr="00C17C53" w:rsidRDefault="00CD4D61" w:rsidP="00CD4D61">
      <w:pPr>
        <w:pStyle w:val="Teksttreci2"/>
        <w:numPr>
          <w:ilvl w:val="0"/>
          <w:numId w:val="11"/>
        </w:numPr>
        <w:shd w:val="clear" w:color="auto" w:fill="auto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Po zakończeniu postępowania konkursowego, oferty złożone Udzielającemu zamówienie wraz z wszelkimi załączonymi dokumentami nie podlegają zwrotowi.</w:t>
      </w:r>
    </w:p>
    <w:p w14:paraId="6ABD861A" w14:textId="65D3E6AE" w:rsidR="00CD4D61" w:rsidRPr="00C17C53" w:rsidRDefault="00CD4D61" w:rsidP="00CD4D61">
      <w:pPr>
        <w:pStyle w:val="Nagwek21"/>
        <w:keepNext/>
        <w:keepLines/>
        <w:numPr>
          <w:ilvl w:val="0"/>
          <w:numId w:val="11"/>
        </w:numPr>
        <w:shd w:val="clear" w:color="auto" w:fill="auto"/>
        <w:spacing w:before="0" w:after="0" w:line="276" w:lineRule="auto"/>
        <w:ind w:right="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C17C53">
        <w:rPr>
          <w:rFonts w:ascii="Calibri" w:hAnsi="Calibri" w:cs="Calibri"/>
          <w:b w:val="0"/>
          <w:bCs w:val="0"/>
          <w:sz w:val="22"/>
          <w:szCs w:val="22"/>
        </w:rPr>
        <w:t xml:space="preserve">Oferty można składać w Instytucie „Centrum Zdrowia Matki Polki” ul. Rzgowska 281/289, 93-338, do dnia </w:t>
      </w:r>
      <w:r w:rsidR="004E56E3">
        <w:rPr>
          <w:rFonts w:ascii="Calibri" w:hAnsi="Calibri" w:cs="Calibri"/>
          <w:b w:val="0"/>
          <w:bCs w:val="0"/>
          <w:sz w:val="22"/>
          <w:szCs w:val="22"/>
        </w:rPr>
        <w:t>28</w:t>
      </w:r>
      <w:r w:rsidR="007D4C50" w:rsidRPr="00C17C53">
        <w:rPr>
          <w:rFonts w:ascii="Calibri" w:hAnsi="Calibri" w:cs="Calibri"/>
          <w:b w:val="0"/>
          <w:bCs w:val="0"/>
          <w:sz w:val="22"/>
          <w:szCs w:val="22"/>
        </w:rPr>
        <w:t>.0</w:t>
      </w:r>
      <w:r w:rsidR="004E56E3">
        <w:rPr>
          <w:rFonts w:ascii="Calibri" w:hAnsi="Calibri" w:cs="Calibri"/>
          <w:b w:val="0"/>
          <w:bCs w:val="0"/>
          <w:sz w:val="22"/>
          <w:szCs w:val="22"/>
        </w:rPr>
        <w:t>5</w:t>
      </w:r>
      <w:r w:rsidR="007D4C50" w:rsidRPr="00C17C53">
        <w:rPr>
          <w:rFonts w:ascii="Calibri" w:hAnsi="Calibri" w:cs="Calibri"/>
          <w:b w:val="0"/>
          <w:bCs w:val="0"/>
          <w:sz w:val="22"/>
          <w:szCs w:val="22"/>
        </w:rPr>
        <w:t>.2025r.</w:t>
      </w:r>
      <w:r w:rsidRPr="00C17C53">
        <w:rPr>
          <w:rFonts w:ascii="Calibri" w:hAnsi="Calibri" w:cs="Calibri"/>
          <w:b w:val="0"/>
          <w:bCs w:val="0"/>
          <w:sz w:val="22"/>
          <w:szCs w:val="22"/>
        </w:rPr>
        <w:t xml:space="preserve"> do godziny </w:t>
      </w:r>
      <w:r w:rsidR="004E56E3">
        <w:rPr>
          <w:rFonts w:ascii="Calibri" w:hAnsi="Calibri" w:cs="Calibri"/>
          <w:b w:val="0"/>
          <w:bCs w:val="0"/>
          <w:sz w:val="22"/>
          <w:szCs w:val="22"/>
        </w:rPr>
        <w:t>15</w:t>
      </w:r>
      <w:r w:rsidRPr="00C17C53">
        <w:rPr>
          <w:rFonts w:ascii="Calibri" w:hAnsi="Calibri" w:cs="Calibri"/>
          <w:b w:val="0"/>
          <w:bCs w:val="0"/>
          <w:sz w:val="22"/>
          <w:szCs w:val="22"/>
        </w:rPr>
        <w:t>.</w:t>
      </w:r>
      <w:r w:rsidR="009C55A5" w:rsidRPr="00C17C53">
        <w:rPr>
          <w:rFonts w:ascii="Calibri" w:hAnsi="Calibri" w:cs="Calibri"/>
          <w:b w:val="0"/>
          <w:bCs w:val="0"/>
          <w:sz w:val="22"/>
          <w:szCs w:val="22"/>
        </w:rPr>
        <w:t>3</w:t>
      </w:r>
      <w:r w:rsidRPr="00C17C53">
        <w:rPr>
          <w:rFonts w:ascii="Calibri" w:hAnsi="Calibri" w:cs="Calibri"/>
          <w:b w:val="0"/>
          <w:bCs w:val="0"/>
          <w:sz w:val="22"/>
          <w:szCs w:val="22"/>
        </w:rPr>
        <w:t xml:space="preserve">0, Dziale Kadr i Płac </w:t>
      </w:r>
      <w:r w:rsidRPr="00C17C53">
        <w:rPr>
          <w:rFonts w:ascii="Calibri" w:hAnsi="Calibri" w:cs="Calibri"/>
          <w:b w:val="0"/>
          <w:bCs w:val="0"/>
          <w:spacing w:val="-2"/>
          <w:sz w:val="22"/>
          <w:szCs w:val="22"/>
        </w:rPr>
        <w:t>ICZMP w Szpitalu Ginekologiczno-Położniczy poziom I, pokój nr 5a.</w:t>
      </w:r>
    </w:p>
    <w:p w14:paraId="03CE8B8F" w14:textId="77777777" w:rsidR="00CD4D61" w:rsidRPr="00C17C53" w:rsidRDefault="00CD4D61" w:rsidP="00CD4D61">
      <w:pPr>
        <w:pStyle w:val="Nagwek21"/>
        <w:keepNext/>
        <w:keepLines/>
        <w:numPr>
          <w:ilvl w:val="0"/>
          <w:numId w:val="11"/>
        </w:numPr>
        <w:shd w:val="clear" w:color="auto" w:fill="auto"/>
        <w:spacing w:before="0" w:after="0" w:line="276" w:lineRule="auto"/>
        <w:ind w:right="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C17C53">
        <w:rPr>
          <w:rFonts w:ascii="Calibri" w:hAnsi="Calibri" w:cs="Calibri"/>
          <w:b w:val="0"/>
          <w:bCs w:val="0"/>
          <w:sz w:val="22"/>
          <w:szCs w:val="22"/>
        </w:rPr>
        <w:t>Oferty nie będą przyjmowane po upływie powyższego terminu.</w:t>
      </w:r>
    </w:p>
    <w:p w14:paraId="25CCA6F2" w14:textId="77777777" w:rsidR="00CD4D61" w:rsidRPr="00C17C53" w:rsidRDefault="00CD4D61" w:rsidP="00CD4D61">
      <w:pPr>
        <w:pStyle w:val="Nagwek21"/>
        <w:keepNext/>
        <w:keepLines/>
        <w:numPr>
          <w:ilvl w:val="0"/>
          <w:numId w:val="11"/>
        </w:numPr>
        <w:shd w:val="clear" w:color="auto" w:fill="auto"/>
        <w:spacing w:before="0" w:after="0" w:line="276" w:lineRule="auto"/>
        <w:ind w:right="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C17C53">
        <w:rPr>
          <w:rFonts w:ascii="Calibri" w:hAnsi="Calibri" w:cs="Calibri"/>
          <w:b w:val="0"/>
          <w:bCs w:val="0"/>
          <w:sz w:val="22"/>
          <w:szCs w:val="22"/>
        </w:rPr>
        <w:t>Oferent może wycofać ofertę przed upływem końcowego terminu składania ofert.</w:t>
      </w:r>
    </w:p>
    <w:p w14:paraId="372D5C05" w14:textId="5252E904" w:rsidR="00CD4D61" w:rsidRPr="00C17C53" w:rsidRDefault="00CD4D61" w:rsidP="00CD4D61">
      <w:pPr>
        <w:pStyle w:val="Nagwek21"/>
        <w:keepNext/>
        <w:keepLines/>
        <w:numPr>
          <w:ilvl w:val="0"/>
          <w:numId w:val="11"/>
        </w:numPr>
        <w:shd w:val="clear" w:color="auto" w:fill="auto"/>
        <w:spacing w:before="0" w:after="0" w:line="276" w:lineRule="auto"/>
        <w:ind w:right="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C17C53">
        <w:rPr>
          <w:rFonts w:ascii="Calibri" w:hAnsi="Calibri" w:cs="Calibri"/>
          <w:b w:val="0"/>
          <w:bCs w:val="0"/>
          <w:sz w:val="22"/>
          <w:szCs w:val="22"/>
        </w:rPr>
        <w:t xml:space="preserve">Otwarcie ofert odbędzie się w dniu </w:t>
      </w:r>
      <w:r w:rsidR="004E56E3">
        <w:rPr>
          <w:rFonts w:ascii="Calibri" w:hAnsi="Calibri" w:cs="Calibri"/>
          <w:b w:val="0"/>
          <w:bCs w:val="0"/>
          <w:sz w:val="22"/>
          <w:szCs w:val="22"/>
        </w:rPr>
        <w:t>29</w:t>
      </w:r>
      <w:r w:rsidR="009C55A5" w:rsidRPr="00C17C53">
        <w:rPr>
          <w:rFonts w:ascii="Calibri" w:hAnsi="Calibri" w:cs="Calibri"/>
          <w:b w:val="0"/>
          <w:bCs w:val="0"/>
          <w:sz w:val="22"/>
          <w:szCs w:val="22"/>
        </w:rPr>
        <w:t>.0</w:t>
      </w:r>
      <w:r w:rsidR="004E56E3">
        <w:rPr>
          <w:rFonts w:ascii="Calibri" w:hAnsi="Calibri" w:cs="Calibri"/>
          <w:b w:val="0"/>
          <w:bCs w:val="0"/>
          <w:sz w:val="22"/>
          <w:szCs w:val="22"/>
        </w:rPr>
        <w:t>5</w:t>
      </w:r>
      <w:r w:rsidR="009C55A5" w:rsidRPr="00C17C53">
        <w:rPr>
          <w:rFonts w:ascii="Calibri" w:hAnsi="Calibri" w:cs="Calibri"/>
          <w:b w:val="0"/>
          <w:bCs w:val="0"/>
          <w:sz w:val="22"/>
          <w:szCs w:val="22"/>
        </w:rPr>
        <w:t xml:space="preserve">.2025r. </w:t>
      </w:r>
      <w:r w:rsidRPr="00C17C53">
        <w:rPr>
          <w:rFonts w:ascii="Calibri" w:hAnsi="Calibri" w:cs="Calibri"/>
          <w:b w:val="0"/>
          <w:bCs w:val="0"/>
          <w:sz w:val="22"/>
          <w:szCs w:val="22"/>
        </w:rPr>
        <w:t>godzin</w:t>
      </w:r>
      <w:r w:rsidR="0071612F" w:rsidRPr="00C17C53">
        <w:rPr>
          <w:rFonts w:ascii="Calibri" w:hAnsi="Calibri" w:cs="Calibri"/>
          <w:b w:val="0"/>
          <w:bCs w:val="0"/>
          <w:sz w:val="22"/>
          <w:szCs w:val="22"/>
        </w:rPr>
        <w:t>a</w:t>
      </w:r>
      <w:r w:rsidRPr="00C17C53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F46DB5">
        <w:rPr>
          <w:rFonts w:ascii="Calibri" w:hAnsi="Calibri" w:cs="Calibri"/>
          <w:b w:val="0"/>
          <w:bCs w:val="0"/>
          <w:sz w:val="22"/>
          <w:szCs w:val="22"/>
        </w:rPr>
        <w:t>09</w:t>
      </w:r>
      <w:r w:rsidRPr="00C17C53">
        <w:rPr>
          <w:rFonts w:ascii="Calibri" w:hAnsi="Calibri" w:cs="Calibri"/>
          <w:b w:val="0"/>
          <w:bCs w:val="0"/>
          <w:sz w:val="22"/>
          <w:szCs w:val="22"/>
        </w:rPr>
        <w:t>.</w:t>
      </w:r>
      <w:r w:rsidR="008303EE">
        <w:rPr>
          <w:rFonts w:ascii="Calibri" w:hAnsi="Calibri" w:cs="Calibri"/>
          <w:b w:val="0"/>
          <w:bCs w:val="0"/>
          <w:sz w:val="22"/>
          <w:szCs w:val="22"/>
        </w:rPr>
        <w:t>4</w:t>
      </w:r>
      <w:r w:rsidR="006208B3">
        <w:rPr>
          <w:rFonts w:ascii="Calibri" w:hAnsi="Calibri" w:cs="Calibri"/>
          <w:b w:val="0"/>
          <w:bCs w:val="0"/>
          <w:sz w:val="22"/>
          <w:szCs w:val="22"/>
        </w:rPr>
        <w:t>0</w:t>
      </w:r>
      <w:r w:rsidRPr="00C17C53">
        <w:rPr>
          <w:rFonts w:ascii="Calibri" w:hAnsi="Calibri" w:cs="Calibri"/>
          <w:b w:val="0"/>
          <w:bCs w:val="0"/>
          <w:sz w:val="22"/>
          <w:szCs w:val="22"/>
        </w:rPr>
        <w:t xml:space="preserve"> w siedzibie Udzielającego zamówienie, sala dydaktyczna numer </w:t>
      </w:r>
      <w:r w:rsidR="006B647A" w:rsidRPr="00C17C53">
        <w:rPr>
          <w:rFonts w:ascii="Calibri" w:hAnsi="Calibri" w:cs="Calibri"/>
          <w:b w:val="0"/>
          <w:bCs w:val="0"/>
          <w:sz w:val="22"/>
          <w:szCs w:val="22"/>
        </w:rPr>
        <w:t>1</w:t>
      </w:r>
      <w:r w:rsidRPr="00C17C53">
        <w:rPr>
          <w:rFonts w:ascii="Calibri" w:hAnsi="Calibri" w:cs="Calibri"/>
          <w:b w:val="0"/>
          <w:bCs w:val="0"/>
          <w:sz w:val="22"/>
          <w:szCs w:val="22"/>
        </w:rPr>
        <w:t>.</w:t>
      </w:r>
    </w:p>
    <w:p w14:paraId="622FF7F1" w14:textId="792C4F26" w:rsidR="00CD4D61" w:rsidRPr="00C17C53" w:rsidRDefault="00CD4D61" w:rsidP="00575F26">
      <w:pPr>
        <w:pStyle w:val="Nagwek21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ind w:right="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C17C53">
        <w:rPr>
          <w:rFonts w:ascii="Calibri" w:hAnsi="Calibri" w:cs="Calibri"/>
          <w:b w:val="0"/>
          <w:bCs w:val="0"/>
          <w:sz w:val="22"/>
          <w:szCs w:val="22"/>
        </w:rPr>
        <w:t>Członek Komisji Konkursowej podlega wyłączeniu od udziału w Komisji, gdy oferentem jest:</w:t>
      </w:r>
    </w:p>
    <w:p w14:paraId="6547C75E" w14:textId="77777777" w:rsidR="00CD4D61" w:rsidRPr="00C17C53" w:rsidRDefault="00CD4D61" w:rsidP="00CD4D61">
      <w:pPr>
        <w:pStyle w:val="Teksttreci2"/>
        <w:numPr>
          <w:ilvl w:val="0"/>
          <w:numId w:val="2"/>
        </w:numPr>
        <w:shd w:val="clear" w:color="auto" w:fill="auto"/>
        <w:tabs>
          <w:tab w:val="left" w:pos="753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jego małżonek oraz krewny i powinowaty do drugiego stopnia,</w:t>
      </w:r>
    </w:p>
    <w:p w14:paraId="0DB853CB" w14:textId="77777777" w:rsidR="00CD4D61" w:rsidRPr="00C17C53" w:rsidRDefault="00CD4D61" w:rsidP="00CD4D61">
      <w:pPr>
        <w:pStyle w:val="Teksttreci2"/>
        <w:numPr>
          <w:ilvl w:val="0"/>
          <w:numId w:val="2"/>
        </w:numPr>
        <w:shd w:val="clear" w:color="auto" w:fill="auto"/>
        <w:tabs>
          <w:tab w:val="left" w:pos="777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osoba związana z nim z tytułu przysposobienia, opieki lub kurateli,</w:t>
      </w:r>
    </w:p>
    <w:p w14:paraId="737342C6" w14:textId="77777777" w:rsidR="00CD4D61" w:rsidRPr="00C17C53" w:rsidRDefault="00CD4D61" w:rsidP="00CD4D61">
      <w:pPr>
        <w:pStyle w:val="Teksttreci2"/>
        <w:numPr>
          <w:ilvl w:val="0"/>
          <w:numId w:val="2"/>
        </w:numPr>
        <w:shd w:val="clear" w:color="auto" w:fill="auto"/>
        <w:tabs>
          <w:tab w:val="left" w:pos="777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osoba pozostająca wobec niego w stosunku nadrzędności służbowej,</w:t>
      </w:r>
    </w:p>
    <w:p w14:paraId="27D59054" w14:textId="77777777" w:rsidR="00CD4D61" w:rsidRPr="00C17C53" w:rsidRDefault="00CD4D61" w:rsidP="00CD4D61">
      <w:pPr>
        <w:pStyle w:val="Teksttreci2"/>
        <w:numPr>
          <w:ilvl w:val="0"/>
          <w:numId w:val="2"/>
        </w:numPr>
        <w:shd w:val="clear" w:color="auto" w:fill="auto"/>
        <w:tabs>
          <w:tab w:val="left" w:pos="791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osoba, której małżonek, krewny lub powinowaty do drugiego stopnia albo osoba związana z nią z tytułu przysposobienia, opieki lub kurateli pozostaje wobec niego w stosunku nadrzędności służbowej.</w:t>
      </w:r>
    </w:p>
    <w:p w14:paraId="470EBDA8" w14:textId="61852FA0" w:rsidR="00CD4D61" w:rsidRPr="00C17C53" w:rsidRDefault="00CD4D61" w:rsidP="00575F26">
      <w:pPr>
        <w:pStyle w:val="Teksttreci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Dyrektor zamawiającego dokonuje wyłączenia i powołuje nowego członka Komisji Konkursowej.</w:t>
      </w:r>
    </w:p>
    <w:p w14:paraId="1B8EB964" w14:textId="3511490E" w:rsidR="00CD4D61" w:rsidRPr="00C17C53" w:rsidRDefault="00CD4D61" w:rsidP="00575F26">
      <w:pPr>
        <w:pStyle w:val="Teksttreci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lastRenderedPageBreak/>
        <w:t>Komisja odrzuca ofertę:</w:t>
      </w:r>
    </w:p>
    <w:p w14:paraId="4D6ADF42" w14:textId="77777777" w:rsidR="00CD4D61" w:rsidRPr="00C17C53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   złożoną przez oferenta po terminie;</w:t>
      </w:r>
    </w:p>
    <w:p w14:paraId="1803CE15" w14:textId="77777777" w:rsidR="00CD4D61" w:rsidRPr="00C17C53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   zawierającą nieprawdziwe informacje;</w:t>
      </w:r>
    </w:p>
    <w:p w14:paraId="6505ACB4" w14:textId="77777777" w:rsidR="00CD4D61" w:rsidRPr="00C17C53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 jeżeli świadczeniodawca nie określił przedmiotu oferty lub nie podał proponowanej liczby lub ceny świadczeń opieki zdrowotnej;</w:t>
      </w:r>
    </w:p>
    <w:p w14:paraId="25BF749F" w14:textId="77777777" w:rsidR="00CD4D61" w:rsidRPr="00C17C53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   jeżeli zawiera rażąco niską cenę w stosunku do przedmiotu zamówienia;</w:t>
      </w:r>
    </w:p>
    <w:p w14:paraId="3CE9BB93" w14:textId="77777777" w:rsidR="00CD4D61" w:rsidRPr="00C17C53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   jeżeli jest nieważna na podstawie odrębnych przepisów;</w:t>
      </w:r>
    </w:p>
    <w:p w14:paraId="6DCDB8A3" w14:textId="77777777" w:rsidR="00CD4D61" w:rsidRPr="00C17C53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   jeżeli oferent lub oferta nie spełniają wymaganych warunków określonych w przepisach prawa, w szczegółowych warunkach umów o udzielanie świadczeń opieki zdrowotnej oraz warunków określonych przez Udzielającego Zamówienia;</w:t>
      </w:r>
    </w:p>
    <w:p w14:paraId="083134F0" w14:textId="77777777" w:rsidR="00CD4D61" w:rsidRPr="00C17C53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 złożoną przez oferenta, z którym została rozwiązana przez Udzielającego Zamówienie umowa o udzielanie świadczeń opieki zdrowotnej w zakresie tożsamym z przedmiotem konkursu w trybie natychmiastowym </w:t>
      </w:r>
      <w:r w:rsidRPr="00C17C53">
        <w:rPr>
          <w:rFonts w:ascii="Calibri" w:hAnsi="Calibri" w:cs="Calibri"/>
          <w:sz w:val="22"/>
          <w:szCs w:val="22"/>
        </w:rPr>
        <w:br/>
        <w:t>z przyczyn leżących po stronie oferenta;</w:t>
      </w:r>
    </w:p>
    <w:p w14:paraId="62C88811" w14:textId="77777777" w:rsidR="00CD4D61" w:rsidRPr="00C17C53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złożoną przez oferenta, który wykonywał bezpośrednio czynności związane z przygotowaniem prowadzonego postępowania lub posługiwał się w celu sporządzenia oferty osobami uczestniczącymi w dokonywaniu tych czynności. </w:t>
      </w:r>
    </w:p>
    <w:p w14:paraId="4218ECCF" w14:textId="77777777" w:rsidR="00CD4D61" w:rsidRPr="00C17C53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W przypadku gdy oferent nie przedstawił wszystkich wymaganych dokumentów lub gdy oferta zawiera braki formalne, Komisja wzywa oferenta do usunięcia tych braków w wyznaczonym terminie pod rygorem odrzucenia oferty. W przypadku błędów w cenie tj. rozbieżności ceny podanej słownie i cyfrowo przyjęta będzie wartość korzystniejsza dla Zamawiającego.</w:t>
      </w:r>
    </w:p>
    <w:p w14:paraId="5141ABF9" w14:textId="0809A6FA" w:rsidR="00CD4D61" w:rsidRPr="00C17C53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W toku badania i oceny ofert Udzielający zamówienia może zwrócić się do oferenta z żądaniem wyjaśnienia dotyczącego treści złożonej oferty. Wyjaśnienia oferenta nie mogą prowadzić do negocjowania treści oferty lub dokonywania jakichkolwiek zmian w treści oferty, z zastrzeżeniem ust. </w:t>
      </w:r>
      <w:r w:rsidR="00954E0E" w:rsidRPr="00C17C53">
        <w:rPr>
          <w:rFonts w:ascii="Calibri" w:hAnsi="Calibri" w:cs="Calibri"/>
          <w:sz w:val="22"/>
          <w:szCs w:val="22"/>
        </w:rPr>
        <w:t>2</w:t>
      </w:r>
      <w:r w:rsidRPr="00C17C53">
        <w:rPr>
          <w:rFonts w:ascii="Calibri" w:hAnsi="Calibri" w:cs="Calibri"/>
          <w:sz w:val="22"/>
          <w:szCs w:val="22"/>
        </w:rPr>
        <w:t>5.</w:t>
      </w:r>
    </w:p>
    <w:p w14:paraId="5F6F4313" w14:textId="77777777" w:rsidR="00CD4D61" w:rsidRPr="00C17C53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Udzielający może poprawić w treści oferty:</w:t>
      </w:r>
    </w:p>
    <w:p w14:paraId="4A6D2504" w14:textId="77777777" w:rsidR="00CD4D61" w:rsidRPr="00C17C53" w:rsidRDefault="00CD4D61" w:rsidP="00CD4D61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oczywiste omyłki pisarskie;</w:t>
      </w:r>
    </w:p>
    <w:p w14:paraId="5831E09F" w14:textId="77777777" w:rsidR="00CD4D61" w:rsidRPr="00C17C53" w:rsidRDefault="00CD4D61" w:rsidP="00CD4D61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oczywiste omyłki rachunkowe;</w:t>
      </w:r>
    </w:p>
    <w:p w14:paraId="0C830942" w14:textId="77777777" w:rsidR="00CD4D61" w:rsidRPr="00C17C53" w:rsidRDefault="00CD4D61" w:rsidP="00CD4D61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inne omyłki nie powodujące istotnych zmian w treści oferty, niewpływające na wybór najkorzystniejszej oferty. </w:t>
      </w:r>
    </w:p>
    <w:p w14:paraId="1A06E61F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Udzielający zamówienia niezwłocznie zawiadamia oferenta o dokonaniu poprawienia złożonej przez niego oferty.</w:t>
      </w:r>
    </w:p>
    <w:p w14:paraId="5C0A063D" w14:textId="77777777" w:rsidR="002006EC" w:rsidRPr="00C17C53" w:rsidRDefault="00CD4D61" w:rsidP="00575F26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Kryterium oceny będzie stanowiła</w:t>
      </w:r>
      <w:r w:rsidR="002006EC" w:rsidRPr="00C17C53">
        <w:rPr>
          <w:rFonts w:ascii="Calibri" w:hAnsi="Calibri" w:cs="Calibri"/>
          <w:sz w:val="22"/>
          <w:szCs w:val="22"/>
        </w:rPr>
        <w:t>:</w:t>
      </w:r>
    </w:p>
    <w:p w14:paraId="00D28EFC" w14:textId="77BA1CED" w:rsidR="002006EC" w:rsidRPr="00C17C53" w:rsidRDefault="00CD4D61" w:rsidP="00575F26">
      <w:pPr>
        <w:numPr>
          <w:ilvl w:val="1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 </w:t>
      </w:r>
      <w:r w:rsidR="002006EC" w:rsidRPr="00C17C53">
        <w:rPr>
          <w:rFonts w:ascii="Calibri" w:hAnsi="Calibri" w:cs="Calibri"/>
          <w:sz w:val="22"/>
          <w:szCs w:val="22"/>
        </w:rPr>
        <w:t>w przypadku Pakietów 1</w:t>
      </w:r>
      <w:r w:rsidR="00E31B0D" w:rsidRPr="00C17C53">
        <w:rPr>
          <w:rFonts w:ascii="Calibri" w:hAnsi="Calibri" w:cs="Calibri"/>
          <w:sz w:val="22"/>
          <w:szCs w:val="22"/>
        </w:rPr>
        <w:t>, 2,</w:t>
      </w:r>
      <w:r w:rsidR="00330A8D" w:rsidRPr="00C17C53">
        <w:rPr>
          <w:rFonts w:ascii="Calibri" w:hAnsi="Calibri" w:cs="Calibri"/>
          <w:sz w:val="22"/>
          <w:szCs w:val="22"/>
        </w:rPr>
        <w:t xml:space="preserve"> </w:t>
      </w:r>
      <w:r w:rsidR="00E756DE">
        <w:rPr>
          <w:rFonts w:ascii="Calibri" w:hAnsi="Calibri" w:cs="Calibri"/>
          <w:sz w:val="22"/>
          <w:szCs w:val="22"/>
        </w:rPr>
        <w:t>4</w:t>
      </w:r>
      <w:r w:rsidR="002006EC" w:rsidRPr="00C17C53">
        <w:rPr>
          <w:rFonts w:ascii="Calibri" w:hAnsi="Calibri" w:cs="Calibri"/>
          <w:sz w:val="22"/>
          <w:szCs w:val="22"/>
        </w:rPr>
        <w:t xml:space="preserve"> </w:t>
      </w:r>
      <w:r w:rsidRPr="00C17C53">
        <w:rPr>
          <w:rFonts w:ascii="Calibri" w:hAnsi="Calibri" w:cs="Calibri"/>
          <w:sz w:val="22"/>
          <w:szCs w:val="22"/>
        </w:rPr>
        <w:t>zaproponowana przez Oferenta stawka za pełną godzinę realizacji świadczeń medycznych</w:t>
      </w:r>
      <w:r w:rsidR="002006EC" w:rsidRPr="00C17C53">
        <w:rPr>
          <w:rFonts w:ascii="Calibri" w:hAnsi="Calibri" w:cs="Calibri"/>
          <w:sz w:val="22"/>
          <w:szCs w:val="22"/>
        </w:rPr>
        <w:t>,</w:t>
      </w:r>
    </w:p>
    <w:p w14:paraId="15B6EF22" w14:textId="7A4D5507" w:rsidR="00CD4D61" w:rsidRPr="00C17C53" w:rsidRDefault="002006EC" w:rsidP="00575F26">
      <w:pPr>
        <w:numPr>
          <w:ilvl w:val="1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w przypadku Pakietu </w:t>
      </w:r>
      <w:r w:rsidR="00E756DE">
        <w:rPr>
          <w:rFonts w:ascii="Calibri" w:hAnsi="Calibri" w:cs="Calibri"/>
          <w:sz w:val="22"/>
          <w:szCs w:val="22"/>
        </w:rPr>
        <w:t>3</w:t>
      </w:r>
      <w:r w:rsidRPr="00C17C53">
        <w:rPr>
          <w:rFonts w:ascii="Calibri" w:hAnsi="Calibri" w:cs="Calibri"/>
          <w:sz w:val="22"/>
          <w:szCs w:val="22"/>
        </w:rPr>
        <w:t xml:space="preserve"> zaproponowana przez Oferenta stawka </w:t>
      </w:r>
      <w:r w:rsidR="005C6BA1" w:rsidRPr="00C17C53">
        <w:rPr>
          <w:rFonts w:ascii="Calibri" w:hAnsi="Calibri" w:cs="Calibri"/>
          <w:sz w:val="22"/>
          <w:szCs w:val="22"/>
        </w:rPr>
        <w:t>za pełną pierwszą godzinę realizacji świadczeń medycznych przy danym zabiegu</w:t>
      </w:r>
    </w:p>
    <w:p w14:paraId="2600A3D9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Komisja w części niejawnej konkursu ofert może przeprowadzić negocjacje z oferentami w celu ustalenia korzystniejszej </w:t>
      </w:r>
      <w:bookmarkStart w:id="6" w:name="mip49972115"/>
      <w:bookmarkEnd w:id="6"/>
      <w:r w:rsidRPr="00C17C53">
        <w:rPr>
          <w:rFonts w:ascii="Calibri" w:hAnsi="Calibri" w:cs="Calibri"/>
          <w:sz w:val="22"/>
          <w:szCs w:val="22"/>
        </w:rPr>
        <w:t>ceny za udzielane świadczenia opieki zdrowotnej.</w:t>
      </w:r>
    </w:p>
    <w:p w14:paraId="019A9407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W wyniku przeprowadzonego postępowania konkursowego zostaną wybrane najkorzystniejsze oferty, przy czym Komisja konkursowa zastrzega sobie prawo wyboru więcej niż jednej oferty, stosownie do potrzeb ogłaszającego konkurs. </w:t>
      </w:r>
    </w:p>
    <w:p w14:paraId="222D7C01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W przypadku oferty przewyższającej kwotę, którą Instytut przeznaczył na finansowanie świadczeń opieki zdrowotnej w tym postępowaniu, Instytut zastrzega sobie możliwość dodatkowych negocjacji z oferentami. </w:t>
      </w:r>
    </w:p>
    <w:p w14:paraId="45FAF354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Otwieranie ofert jest jawne i nastąpi w miejscu i terminie wskazanym w Regulaminie.</w:t>
      </w:r>
    </w:p>
    <w:p w14:paraId="4755AF00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Podczas otwierania kopert z ofertami, oferenci mogą być obecni oraz mogą składać wyjaśnienia i oświadczenia do protokołu.</w:t>
      </w:r>
    </w:p>
    <w:p w14:paraId="3D276E30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Komisja konkursowa w części jawnej ogłasza obecnym oferentom, które z ofert będą brały udział w konkursie, a które zostają odrzucone.</w:t>
      </w:r>
    </w:p>
    <w:p w14:paraId="2CBB0373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Ocena i wybór najkorzystniejszej oferty następują w części niejawnej konkursu.</w:t>
      </w:r>
    </w:p>
    <w:p w14:paraId="1D802EB7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Style w:val="Hipercze"/>
          <w:rFonts w:ascii="Calibri" w:eastAsiaTheme="majorEastAsia" w:hAnsi="Calibri" w:cs="Calibri"/>
          <w:color w:val="auto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Komisja konkursowa niezwłocznie powiadomi o rozstrzygnięciu konkursu i jego wyniku poprzez ogłoszenie wyników na stronie internetowej </w:t>
      </w:r>
      <w:hyperlink r:id="rId9" w:history="1">
        <w:r w:rsidRPr="00C17C53">
          <w:rPr>
            <w:rStyle w:val="Hipercze"/>
            <w:rFonts w:ascii="Calibri" w:eastAsiaTheme="majorEastAsia" w:hAnsi="Calibri" w:cs="Calibri"/>
            <w:color w:val="auto"/>
            <w:sz w:val="22"/>
            <w:szCs w:val="22"/>
          </w:rPr>
          <w:t>www.iczmp.edu.pl</w:t>
        </w:r>
      </w:hyperlink>
    </w:p>
    <w:p w14:paraId="598CF773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lastRenderedPageBreak/>
        <w:t>Udzielający zamówienie zaprosi w formie pisemnej lub telefonicznie wybranego Oferenta do podpisania umowy.</w:t>
      </w:r>
    </w:p>
    <w:p w14:paraId="0FFDCFDF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Umowa na wykonywanie świadczeń zdrowotnych, będących przedmiotem konkursu zostanie zawarta z Oferentem wybranym w postępowaniu konkursowym w ciągu 30 dni od daty rozstrzygnięcia konkursu. </w:t>
      </w:r>
    </w:p>
    <w:p w14:paraId="171C505E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Dyrektor Instytutu CZMP unieważnia postępowanie w całości (lub w części, jeśli są pakiety), gdy:</w:t>
      </w:r>
    </w:p>
    <w:p w14:paraId="3443DC06" w14:textId="77777777" w:rsidR="00CD4D61" w:rsidRPr="00C17C53" w:rsidRDefault="00CD4D61" w:rsidP="00CD4D61">
      <w:pPr>
        <w:numPr>
          <w:ilvl w:val="1"/>
          <w:numId w:val="4"/>
        </w:numPr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 nie wpłynęła żadna oferta;</w:t>
      </w:r>
    </w:p>
    <w:p w14:paraId="2A5C9CA9" w14:textId="77777777" w:rsidR="00CD4D61" w:rsidRPr="00C17C53" w:rsidRDefault="00CD4D61" w:rsidP="00CD4D61">
      <w:pPr>
        <w:numPr>
          <w:ilvl w:val="1"/>
          <w:numId w:val="4"/>
        </w:numPr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wpłynęła jedna oferta niepodlegająca odrzuceniu, z zastrzeżeniem ust. 2;</w:t>
      </w:r>
    </w:p>
    <w:p w14:paraId="3DF2C800" w14:textId="77777777" w:rsidR="00CD4D61" w:rsidRPr="00C17C53" w:rsidRDefault="00CD4D61" w:rsidP="00CD4D61">
      <w:pPr>
        <w:numPr>
          <w:ilvl w:val="1"/>
          <w:numId w:val="4"/>
        </w:numPr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 odrzucono wszystkie oferty;</w:t>
      </w:r>
    </w:p>
    <w:p w14:paraId="25EF8237" w14:textId="77777777" w:rsidR="00CD4D61" w:rsidRPr="00C17C53" w:rsidRDefault="00CD4D61" w:rsidP="00CD4D61">
      <w:pPr>
        <w:numPr>
          <w:ilvl w:val="1"/>
          <w:numId w:val="4"/>
        </w:numPr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nastąpiła istotna zmiana okoliczności powodująca, że prowadzenie postępowania lub zawarcie umowy nie leży w interesie Udzielającego zamówienie, czego nie można było wcześniej przewidzieć.</w:t>
      </w:r>
    </w:p>
    <w:p w14:paraId="70634621" w14:textId="77777777" w:rsidR="00CD4D61" w:rsidRPr="00C17C53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 w:hanging="349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2B864B23" w14:textId="77777777" w:rsidR="00CD4D61" w:rsidRPr="00C17C53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 w:hanging="349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Dyrektor Instytutu CZMP może unieważnić postępowanie w całości (lub w części, jeśli są pakiety), gdy kwota najkorzystniejszej oferty przewyższa kwotę, którą Udzielający zamówienia przeznaczył na finansowanie świadczeń opieki zdrowotnej w tym postępowaniu;</w:t>
      </w:r>
    </w:p>
    <w:p w14:paraId="59FD4DD0" w14:textId="77777777" w:rsidR="00CD4D61" w:rsidRPr="00C17C53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 w:hanging="349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Z przebiegu konkursu sporządza się protokół, który powinien zawierać:</w:t>
      </w:r>
    </w:p>
    <w:p w14:paraId="659F0511" w14:textId="77777777" w:rsidR="00CD4D61" w:rsidRPr="00C17C53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oznaczenie miejsca i czasu konkursu,</w:t>
      </w:r>
    </w:p>
    <w:p w14:paraId="20925B95" w14:textId="77777777" w:rsidR="00CD4D61" w:rsidRPr="00C17C53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imiona i nazwiska członków komisji konkursowej,</w:t>
      </w:r>
    </w:p>
    <w:p w14:paraId="29D02704" w14:textId="77777777" w:rsidR="00CD4D61" w:rsidRPr="00C17C53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liczbę zgłoszonych ofert,</w:t>
      </w:r>
    </w:p>
    <w:p w14:paraId="31758DA9" w14:textId="77777777" w:rsidR="00CD4D61" w:rsidRPr="00C17C53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wskazanie ofert odpowiadających warunkom postepowania</w:t>
      </w:r>
    </w:p>
    <w:p w14:paraId="05C851A2" w14:textId="77777777" w:rsidR="00CD4D61" w:rsidRPr="00C17C53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wskazanie ofert nie odpowiadających warunkom postepowania lub zgłoszonych po terminie - wraz z uzasadnieniem,</w:t>
      </w:r>
    </w:p>
    <w:p w14:paraId="70F06108" w14:textId="77777777" w:rsidR="00CD4D61" w:rsidRPr="00C17C53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wyjaśnienia i oświadczenia oferentów,</w:t>
      </w:r>
    </w:p>
    <w:p w14:paraId="50C75E0D" w14:textId="77777777" w:rsidR="00CD4D61" w:rsidRPr="00C17C53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wskazanie najkorzystniejszej dla udzielającego zamówienia oferty albo stwierdzenie, że żadna z ofert nie została przyjęta - wraz z uzasadnieniem,</w:t>
      </w:r>
    </w:p>
    <w:p w14:paraId="0B6FF304" w14:textId="77777777" w:rsidR="00CD4D61" w:rsidRPr="00C17C53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 ewentualne odrębne stanowisko członka komisji konkursowej lub przedstawiciela,</w:t>
      </w:r>
    </w:p>
    <w:p w14:paraId="60CA8F35" w14:textId="77777777" w:rsidR="00CD4D61" w:rsidRPr="00C17C53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wzmiankę o odczytaniu protokołu,</w:t>
      </w:r>
    </w:p>
    <w:p w14:paraId="55E4CB47" w14:textId="77777777" w:rsidR="00CD4D61" w:rsidRPr="00C17C53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podpisy członków Komisji.</w:t>
      </w:r>
    </w:p>
    <w:p w14:paraId="455759A1" w14:textId="77777777" w:rsidR="00CD4D61" w:rsidRPr="00C17C53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Jeżeli nie nastąpiło unieważnienie postępowania, Komisja ogłasza o rozstrzygnięciu postępowania.</w:t>
      </w:r>
    </w:p>
    <w:p w14:paraId="43165279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 rozstrzygnięciu konkursu ofert ogłasza się na tablicy ogłoszeń w siedzibie Udzielającego Zamówienia oraz na stronie internetowej Udzielającego Zamówienia w terminie 3 dni od rozstrzygnięcia.</w:t>
      </w:r>
    </w:p>
    <w:p w14:paraId="4A66D5C1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Ogłoszenie o rozstrzygnięciu zawiera nazwę (firmę) albo imię i nazwisko oraz siedzibę albo miejsce zamieszkania i adres wybranych świadczeniodawców.</w:t>
      </w:r>
    </w:p>
    <w:p w14:paraId="6623393C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Z chwilą ogłoszenia rozstrzygnięcia postępowania następuje jego zakończenie i komisja ulega rozwiązaniu.</w:t>
      </w:r>
    </w:p>
    <w:p w14:paraId="705790C1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Oferentom, których interes prawny doznał uszczerbku w wyniku naruszenia przez Instytut zasad przeprowadzania postępowania, przysługują środki odwoławcze i skarga</w:t>
      </w:r>
    </w:p>
    <w:p w14:paraId="6A5933C6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Środki odwoławcze nie przysługują na:</w:t>
      </w:r>
    </w:p>
    <w:p w14:paraId="7B240FEA" w14:textId="77777777" w:rsidR="00CD4D61" w:rsidRPr="00C17C53" w:rsidRDefault="00CD4D61" w:rsidP="00CD4D61">
      <w:pPr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  1)   wybór trybu postępowania;</w:t>
      </w:r>
    </w:p>
    <w:p w14:paraId="31836DCF" w14:textId="77777777" w:rsidR="00CD4D61" w:rsidRPr="00C17C53" w:rsidRDefault="00CD4D61" w:rsidP="00CD4D61">
      <w:pPr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  2)   niedokonanie wyboru oferenta;</w:t>
      </w:r>
    </w:p>
    <w:p w14:paraId="1A1863F6" w14:textId="77777777" w:rsidR="00CD4D61" w:rsidRPr="00C17C53" w:rsidRDefault="00CD4D61" w:rsidP="00CD4D61">
      <w:pPr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  3)   unieważnienie postępowania.</w:t>
      </w:r>
    </w:p>
    <w:p w14:paraId="34BF8BF7" w14:textId="77777777" w:rsidR="00CD4D61" w:rsidRPr="00C17C53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W toku postępowania, do czasu zakończenia postępowania, oferent może złożyć do komisji umotywowany protest w terminie 7 dni roboczych od dnia dokonania zaskarżonej czynności.</w:t>
      </w:r>
    </w:p>
    <w:p w14:paraId="33695407" w14:textId="77777777" w:rsidR="00CD4D61" w:rsidRPr="00C17C53" w:rsidRDefault="00CD4D61" w:rsidP="00CD4D61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Do czasu rozpatrzenia protestu postępowanie ulega zawieszeniu, chyba że z treści protestu wynika, że jest on oczywiście bezzasadny.</w:t>
      </w:r>
    </w:p>
    <w:p w14:paraId="6AC96D74" w14:textId="77777777" w:rsidR="00CD4D61" w:rsidRPr="00C17C53" w:rsidRDefault="00CD4D61" w:rsidP="00CD4D61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Komisja rozpatruje i rozstrzyga protest w ciągu 7 dni od dnia jego otrzymania i udziela pisemnej odpowiedzi składającemu protest. Nieuwzględnienie protestu wymaga uzasadnienia.</w:t>
      </w:r>
    </w:p>
    <w:p w14:paraId="4C78DDF8" w14:textId="77777777" w:rsidR="00CD4D61" w:rsidRPr="00C17C53" w:rsidRDefault="00CD4D61" w:rsidP="00CD4D61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Protest złożony po terminie nie podlega rozpatrzeniu.</w:t>
      </w:r>
    </w:p>
    <w:p w14:paraId="53E86369" w14:textId="77777777" w:rsidR="00CD4D61" w:rsidRPr="00C17C53" w:rsidRDefault="00CD4D61" w:rsidP="00CD4D61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Informację o wniesieniu protestu i jego rozstrzygnięciu niezwłocznie zamieszcza się na tablicy ogłoszeń oraz </w:t>
      </w:r>
      <w:r w:rsidRPr="00C17C53">
        <w:rPr>
          <w:rFonts w:ascii="Calibri" w:hAnsi="Calibri" w:cs="Calibri"/>
          <w:sz w:val="22"/>
          <w:szCs w:val="22"/>
        </w:rPr>
        <w:lastRenderedPageBreak/>
        <w:t>na stronie internetowej Instytutu.</w:t>
      </w:r>
    </w:p>
    <w:p w14:paraId="153A97B4" w14:textId="77777777" w:rsidR="00CD4D61" w:rsidRPr="00C17C53" w:rsidRDefault="00CD4D61" w:rsidP="00CD4D61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W przypadku uwzględnienia protestu komisja powtarza zaskarżoną czynność.</w:t>
      </w:r>
    </w:p>
    <w:p w14:paraId="03DA7EBB" w14:textId="77777777" w:rsidR="00CD4D61" w:rsidRPr="00C17C53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Oferent biorący udział w postępowaniu może wnieść do Dyrektora Instytutu, w terminie 7 dni od dnia ogłoszenia o rozstrzygnięciu postępowania, odwołanie dotyczące rozstrzygnięcia postępowania. Odwołanie wniesione po terminie nie podlega rozpatrzeniu. Odwołanie rozpatrywane jest w terminie 7 dni od dnia jego otrzymania. Wniesienie odwołania wstrzymuje zawarcie umowy o udzielanie świadczeń opieki zdrowotnej do czasu jego rozpatrzenia.</w:t>
      </w:r>
    </w:p>
    <w:p w14:paraId="703C7118" w14:textId="77777777" w:rsidR="00CD4D61" w:rsidRPr="00C17C53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Z oferentem wyłonionym w trybie konkursu ofert Udzielający zamówienia zawiera umowę w formie pisemnej pod rygorem nieważności. </w:t>
      </w:r>
    </w:p>
    <w:p w14:paraId="59CBA984" w14:textId="77777777" w:rsidR="00CD4D61" w:rsidRPr="00C17C53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Oferent zobowiązuje się do udzielania świadczeń zdrowotnych w zakresie oraz na zasadach określonych w umowie, a Udzielający zamówienia do zapłaty wynagrodzenia za udzielanie tych świadczeń.</w:t>
      </w:r>
    </w:p>
    <w:p w14:paraId="75331A45" w14:textId="77777777" w:rsidR="00CD4D61" w:rsidRPr="00C17C53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W sprawach nie uregulowanych niniejszym Regulaminem stosuje się przepisy </w:t>
      </w:r>
      <w:r w:rsidRPr="00C17C53">
        <w:rPr>
          <w:rFonts w:ascii="Calibri" w:hAnsi="Calibri" w:cs="Calibri"/>
          <w:i/>
          <w:sz w:val="22"/>
          <w:szCs w:val="22"/>
        </w:rPr>
        <w:t>ustawy z dnia 15 kwietnia 2011 roku o działalności leczniczej, Kodeksu cywilnego</w:t>
      </w:r>
      <w:r w:rsidRPr="00C17C53">
        <w:rPr>
          <w:rFonts w:ascii="Calibri" w:hAnsi="Calibri" w:cs="Calibri"/>
          <w:sz w:val="22"/>
          <w:szCs w:val="22"/>
        </w:rPr>
        <w:t xml:space="preserve"> oraz </w:t>
      </w:r>
      <w:r w:rsidRPr="00C17C53">
        <w:rPr>
          <w:rFonts w:ascii="Calibri" w:hAnsi="Calibri" w:cs="Calibri"/>
          <w:i/>
          <w:sz w:val="22"/>
          <w:szCs w:val="22"/>
        </w:rPr>
        <w:t>ustawy z dnia 27 sierpnia 2004 o świadczeniach opieki zdrowotnej finansowanych ze środków publicznych.</w:t>
      </w:r>
    </w:p>
    <w:p w14:paraId="4483C9CB" w14:textId="77777777" w:rsidR="00CD4D61" w:rsidRPr="00C17C53" w:rsidRDefault="00CD4D61" w:rsidP="00CD4D61">
      <w:p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EE14CD6" w14:textId="77777777" w:rsidR="00CD4D61" w:rsidRPr="00C17C53" w:rsidRDefault="00CD4D61" w:rsidP="00CD4D61">
      <w:pPr>
        <w:spacing w:line="276" w:lineRule="auto"/>
        <w:ind w:left="7655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i/>
          <w:sz w:val="22"/>
          <w:szCs w:val="22"/>
        </w:rPr>
        <w:t>zatwierdzam</w:t>
      </w:r>
    </w:p>
    <w:p w14:paraId="71252478" w14:textId="77777777" w:rsidR="0068756D" w:rsidRPr="00C17C53" w:rsidRDefault="0068756D">
      <w:pPr>
        <w:rPr>
          <w:rFonts w:ascii="Calibri" w:hAnsi="Calibri" w:cs="Calibri"/>
          <w:sz w:val="22"/>
          <w:szCs w:val="22"/>
        </w:rPr>
      </w:pPr>
    </w:p>
    <w:p w14:paraId="1A923F46" w14:textId="77777777" w:rsidR="00C17C53" w:rsidRPr="00C17C53" w:rsidRDefault="00C17C53">
      <w:pPr>
        <w:rPr>
          <w:rFonts w:ascii="Calibri" w:hAnsi="Calibri" w:cs="Calibri"/>
          <w:sz w:val="22"/>
          <w:szCs w:val="22"/>
        </w:rPr>
      </w:pPr>
    </w:p>
    <w:sectPr w:rsidR="00C17C53" w:rsidRPr="00C17C53" w:rsidSect="00193C74">
      <w:footerReference w:type="even" r:id="rId10"/>
      <w:footerReference w:type="default" r:id="rId11"/>
      <w:pgSz w:w="11906" w:h="16838"/>
      <w:pgMar w:top="709" w:right="624" w:bottom="1135" w:left="624" w:header="1021" w:footer="446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9D1CC" w14:textId="77777777" w:rsidR="00A62A95" w:rsidRDefault="00A62A95">
      <w:r>
        <w:separator/>
      </w:r>
    </w:p>
  </w:endnote>
  <w:endnote w:type="continuationSeparator" w:id="0">
    <w:p w14:paraId="0CA232EB" w14:textId="77777777" w:rsidR="00A62A95" w:rsidRDefault="00A6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D6A48" w14:textId="77777777" w:rsidR="006A26E4" w:rsidRDefault="000A7DE8" w:rsidP="00790C8D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58F3435E" w14:textId="77777777" w:rsidR="006A26E4" w:rsidRDefault="006A26E4" w:rsidP="0041591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0AA19" w14:textId="77777777" w:rsidR="006A26E4" w:rsidRPr="00A14D5D" w:rsidRDefault="000A7DE8" w:rsidP="00A14D5D">
    <w:pPr>
      <w:pStyle w:val="Stopka"/>
      <w:pBdr>
        <w:top w:val="single" w:sz="4" w:space="1" w:color="D9D9D9"/>
      </w:pBdr>
      <w:rPr>
        <w:rFonts w:ascii="Calibri Light" w:hAnsi="Calibri Light"/>
        <w:b/>
        <w:bCs/>
        <w:sz w:val="18"/>
        <w:szCs w:val="18"/>
      </w:rPr>
    </w:pPr>
    <w:r w:rsidRPr="00A14D5D">
      <w:rPr>
        <w:rFonts w:ascii="Calibri Light" w:hAnsi="Calibri Light"/>
        <w:sz w:val="18"/>
        <w:szCs w:val="18"/>
      </w:rPr>
      <w:fldChar w:fldCharType="begin"/>
    </w:r>
    <w:r w:rsidRPr="00A14D5D">
      <w:rPr>
        <w:rFonts w:ascii="Calibri Light" w:hAnsi="Calibri Light"/>
        <w:sz w:val="18"/>
        <w:szCs w:val="18"/>
      </w:rPr>
      <w:instrText>PAGE   \* MERGEFORMAT</w:instrText>
    </w:r>
    <w:r w:rsidRPr="00A14D5D">
      <w:rPr>
        <w:rFonts w:ascii="Calibri Light" w:hAnsi="Calibri Light"/>
        <w:sz w:val="18"/>
        <w:szCs w:val="18"/>
      </w:rPr>
      <w:fldChar w:fldCharType="separate"/>
    </w:r>
    <w:r w:rsidRPr="00645712">
      <w:rPr>
        <w:rFonts w:ascii="Calibri Light" w:hAnsi="Calibri Light"/>
        <w:b/>
        <w:bCs/>
        <w:noProof/>
        <w:sz w:val="18"/>
        <w:szCs w:val="18"/>
      </w:rPr>
      <w:t>12</w:t>
    </w:r>
    <w:r w:rsidRPr="00A14D5D">
      <w:rPr>
        <w:rFonts w:ascii="Calibri Light" w:hAnsi="Calibri Light"/>
        <w:b/>
        <w:bCs/>
        <w:sz w:val="18"/>
        <w:szCs w:val="18"/>
      </w:rPr>
      <w:fldChar w:fldCharType="end"/>
    </w:r>
    <w:r w:rsidRPr="00A14D5D">
      <w:rPr>
        <w:rFonts w:ascii="Calibri Light" w:hAnsi="Calibri Light"/>
        <w:b/>
        <w:bCs/>
        <w:sz w:val="18"/>
        <w:szCs w:val="18"/>
      </w:rPr>
      <w:t xml:space="preserve"> | </w:t>
    </w:r>
    <w:r w:rsidRPr="00A14D5D">
      <w:rPr>
        <w:rFonts w:ascii="Calibri Light" w:hAnsi="Calibri Light"/>
        <w:color w:val="7F7F7F"/>
        <w:spacing w:val="60"/>
        <w:sz w:val="18"/>
        <w:szCs w:val="18"/>
      </w:rPr>
      <w:t>Strona</w:t>
    </w:r>
  </w:p>
  <w:p w14:paraId="48EA6AF5" w14:textId="77777777" w:rsidR="006A26E4" w:rsidRDefault="006A26E4" w:rsidP="004159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C46A6" w14:textId="77777777" w:rsidR="00A62A95" w:rsidRDefault="00A62A95">
      <w:r>
        <w:separator/>
      </w:r>
    </w:p>
  </w:footnote>
  <w:footnote w:type="continuationSeparator" w:id="0">
    <w:p w14:paraId="2B86EA58" w14:textId="77777777" w:rsidR="00A62A95" w:rsidRDefault="00A62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8261D"/>
    <w:multiLevelType w:val="hybridMultilevel"/>
    <w:tmpl w:val="BCCC926C"/>
    <w:lvl w:ilvl="0" w:tplc="DD662B1C">
      <w:start w:val="17"/>
      <w:numFmt w:val="decimal"/>
      <w:lvlText w:val="%1."/>
      <w:lvlJc w:val="left"/>
      <w:pPr>
        <w:ind w:left="378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75" w:hanging="360"/>
      </w:pPr>
    </w:lvl>
    <w:lvl w:ilvl="2" w:tplc="0415001B" w:tentative="1">
      <w:start w:val="1"/>
      <w:numFmt w:val="lowerRoman"/>
      <w:lvlText w:val="%3."/>
      <w:lvlJc w:val="right"/>
      <w:pPr>
        <w:ind w:left="1895" w:hanging="180"/>
      </w:pPr>
    </w:lvl>
    <w:lvl w:ilvl="3" w:tplc="0415000F" w:tentative="1">
      <w:start w:val="1"/>
      <w:numFmt w:val="decimal"/>
      <w:lvlText w:val="%4."/>
      <w:lvlJc w:val="left"/>
      <w:pPr>
        <w:ind w:left="2615" w:hanging="360"/>
      </w:pPr>
    </w:lvl>
    <w:lvl w:ilvl="4" w:tplc="04150019" w:tentative="1">
      <w:start w:val="1"/>
      <w:numFmt w:val="lowerLetter"/>
      <w:lvlText w:val="%5."/>
      <w:lvlJc w:val="left"/>
      <w:pPr>
        <w:ind w:left="3335" w:hanging="360"/>
      </w:pPr>
    </w:lvl>
    <w:lvl w:ilvl="5" w:tplc="0415001B" w:tentative="1">
      <w:start w:val="1"/>
      <w:numFmt w:val="lowerRoman"/>
      <w:lvlText w:val="%6."/>
      <w:lvlJc w:val="right"/>
      <w:pPr>
        <w:ind w:left="4055" w:hanging="180"/>
      </w:pPr>
    </w:lvl>
    <w:lvl w:ilvl="6" w:tplc="0415000F" w:tentative="1">
      <w:start w:val="1"/>
      <w:numFmt w:val="decimal"/>
      <w:lvlText w:val="%7."/>
      <w:lvlJc w:val="left"/>
      <w:pPr>
        <w:ind w:left="4775" w:hanging="360"/>
      </w:pPr>
    </w:lvl>
    <w:lvl w:ilvl="7" w:tplc="04150019" w:tentative="1">
      <w:start w:val="1"/>
      <w:numFmt w:val="lowerLetter"/>
      <w:lvlText w:val="%8."/>
      <w:lvlJc w:val="left"/>
      <w:pPr>
        <w:ind w:left="5495" w:hanging="360"/>
      </w:pPr>
    </w:lvl>
    <w:lvl w:ilvl="8" w:tplc="0415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" w15:restartNumberingAfterBreak="0">
    <w:nsid w:val="0D43020B"/>
    <w:multiLevelType w:val="hybridMultilevel"/>
    <w:tmpl w:val="2522F6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41A6B"/>
    <w:multiLevelType w:val="hybridMultilevel"/>
    <w:tmpl w:val="AC34C7FA"/>
    <w:lvl w:ilvl="0" w:tplc="9A063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A4516"/>
    <w:multiLevelType w:val="hybridMultilevel"/>
    <w:tmpl w:val="3A0AF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D08C7"/>
    <w:multiLevelType w:val="hybridMultilevel"/>
    <w:tmpl w:val="A2DA350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1D12EC"/>
    <w:multiLevelType w:val="hybridMultilevel"/>
    <w:tmpl w:val="40345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25182"/>
    <w:multiLevelType w:val="hybridMultilevel"/>
    <w:tmpl w:val="69204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4543F"/>
    <w:multiLevelType w:val="hybridMultilevel"/>
    <w:tmpl w:val="6172B264"/>
    <w:lvl w:ilvl="0" w:tplc="18A85098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078B1"/>
    <w:multiLevelType w:val="hybridMultilevel"/>
    <w:tmpl w:val="2854989C"/>
    <w:lvl w:ilvl="0" w:tplc="6144EF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A921FDE"/>
    <w:multiLevelType w:val="hybridMultilevel"/>
    <w:tmpl w:val="B246B01A"/>
    <w:lvl w:ilvl="0" w:tplc="04150011">
      <w:start w:val="1"/>
      <w:numFmt w:val="decimal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0" w15:restartNumberingAfterBreak="0">
    <w:nsid w:val="3F0D08FB"/>
    <w:multiLevelType w:val="hybridMultilevel"/>
    <w:tmpl w:val="71AC4DB4"/>
    <w:lvl w:ilvl="0" w:tplc="04150011">
      <w:start w:val="1"/>
      <w:numFmt w:val="decimal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1" w15:restartNumberingAfterBreak="0">
    <w:nsid w:val="3F7E14EC"/>
    <w:multiLevelType w:val="hybridMultilevel"/>
    <w:tmpl w:val="B57AB7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1F064C5"/>
    <w:multiLevelType w:val="hybridMultilevel"/>
    <w:tmpl w:val="36C6D4AE"/>
    <w:lvl w:ilvl="0" w:tplc="F776F87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E7BC5"/>
    <w:multiLevelType w:val="hybridMultilevel"/>
    <w:tmpl w:val="22F6A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60878"/>
    <w:multiLevelType w:val="hybridMultilevel"/>
    <w:tmpl w:val="082AA098"/>
    <w:lvl w:ilvl="0" w:tplc="1CBA4C2C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16A9D"/>
    <w:multiLevelType w:val="multilevel"/>
    <w:tmpl w:val="A16052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" w15:restartNumberingAfterBreak="0">
    <w:nsid w:val="57B916B3"/>
    <w:multiLevelType w:val="hybridMultilevel"/>
    <w:tmpl w:val="850EEC6E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F0BF7"/>
    <w:multiLevelType w:val="hybridMultilevel"/>
    <w:tmpl w:val="870C4C44"/>
    <w:lvl w:ilvl="0" w:tplc="5C606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240A5"/>
    <w:multiLevelType w:val="hybridMultilevel"/>
    <w:tmpl w:val="59800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E68F5"/>
    <w:multiLevelType w:val="hybridMultilevel"/>
    <w:tmpl w:val="B88EB99C"/>
    <w:lvl w:ilvl="0" w:tplc="04150011">
      <w:start w:val="1"/>
      <w:numFmt w:val="decimal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0" w15:restartNumberingAfterBreak="0">
    <w:nsid w:val="688F0349"/>
    <w:multiLevelType w:val="hybridMultilevel"/>
    <w:tmpl w:val="E0FCABDE"/>
    <w:lvl w:ilvl="0" w:tplc="5C6069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85E54"/>
    <w:multiLevelType w:val="hybridMultilevel"/>
    <w:tmpl w:val="E87679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EC69ED"/>
    <w:multiLevelType w:val="hybridMultilevel"/>
    <w:tmpl w:val="DF2063D0"/>
    <w:lvl w:ilvl="0" w:tplc="B9FED368">
      <w:start w:val="17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B5075E"/>
    <w:multiLevelType w:val="hybridMultilevel"/>
    <w:tmpl w:val="43707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23"/>
  </w:num>
  <w:num w:numId="9">
    <w:abstractNumId w:val="13"/>
  </w:num>
  <w:num w:numId="10">
    <w:abstractNumId w:val="1"/>
  </w:num>
  <w:num w:numId="11">
    <w:abstractNumId w:val="12"/>
  </w:num>
  <w:num w:numId="12">
    <w:abstractNumId w:val="11"/>
  </w:num>
  <w:num w:numId="13">
    <w:abstractNumId w:val="16"/>
  </w:num>
  <w:num w:numId="14">
    <w:abstractNumId w:val="0"/>
  </w:num>
  <w:num w:numId="15">
    <w:abstractNumId w:val="10"/>
  </w:num>
  <w:num w:numId="16">
    <w:abstractNumId w:val="19"/>
  </w:num>
  <w:num w:numId="17">
    <w:abstractNumId w:val="9"/>
  </w:num>
  <w:num w:numId="18">
    <w:abstractNumId w:val="20"/>
  </w:num>
  <w:num w:numId="19">
    <w:abstractNumId w:val="21"/>
  </w:num>
  <w:num w:numId="20">
    <w:abstractNumId w:val="14"/>
  </w:num>
  <w:num w:numId="21">
    <w:abstractNumId w:val="22"/>
  </w:num>
  <w:num w:numId="22">
    <w:abstractNumId w:val="18"/>
  </w:num>
  <w:num w:numId="23">
    <w:abstractNumId w:val="7"/>
  </w:num>
  <w:num w:numId="24">
    <w:abstractNumId w:val="1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61"/>
    <w:rsid w:val="00014CCF"/>
    <w:rsid w:val="00016764"/>
    <w:rsid w:val="00020DAA"/>
    <w:rsid w:val="00066EE9"/>
    <w:rsid w:val="00083A0C"/>
    <w:rsid w:val="000A7DE8"/>
    <w:rsid w:val="000B4A1B"/>
    <w:rsid w:val="000B5CD8"/>
    <w:rsid w:val="000F5401"/>
    <w:rsid w:val="00193C74"/>
    <w:rsid w:val="00194755"/>
    <w:rsid w:val="001F7D3C"/>
    <w:rsid w:val="002006EC"/>
    <w:rsid w:val="00241423"/>
    <w:rsid w:val="002C1CEF"/>
    <w:rsid w:val="002E0E9A"/>
    <w:rsid w:val="003115AF"/>
    <w:rsid w:val="00330A8D"/>
    <w:rsid w:val="00336C9D"/>
    <w:rsid w:val="00370956"/>
    <w:rsid w:val="003B108D"/>
    <w:rsid w:val="00405BBF"/>
    <w:rsid w:val="00457E4A"/>
    <w:rsid w:val="00474CF6"/>
    <w:rsid w:val="00476333"/>
    <w:rsid w:val="004919DF"/>
    <w:rsid w:val="004C6C17"/>
    <w:rsid w:val="004E56E3"/>
    <w:rsid w:val="00575F26"/>
    <w:rsid w:val="005B6508"/>
    <w:rsid w:val="005C6BA1"/>
    <w:rsid w:val="005E1E83"/>
    <w:rsid w:val="005F68BA"/>
    <w:rsid w:val="00604E96"/>
    <w:rsid w:val="006208B3"/>
    <w:rsid w:val="00650279"/>
    <w:rsid w:val="00653072"/>
    <w:rsid w:val="0068756D"/>
    <w:rsid w:val="006A26E4"/>
    <w:rsid w:val="006B0F70"/>
    <w:rsid w:val="006B647A"/>
    <w:rsid w:val="006D6723"/>
    <w:rsid w:val="006F5D89"/>
    <w:rsid w:val="0071612F"/>
    <w:rsid w:val="007177C5"/>
    <w:rsid w:val="007320A1"/>
    <w:rsid w:val="007559A9"/>
    <w:rsid w:val="00777146"/>
    <w:rsid w:val="007C5054"/>
    <w:rsid w:val="007D4C50"/>
    <w:rsid w:val="007D504F"/>
    <w:rsid w:val="0080480B"/>
    <w:rsid w:val="008257B4"/>
    <w:rsid w:val="008303EE"/>
    <w:rsid w:val="0084305A"/>
    <w:rsid w:val="008A5BE7"/>
    <w:rsid w:val="008C78D4"/>
    <w:rsid w:val="008D7948"/>
    <w:rsid w:val="008E3272"/>
    <w:rsid w:val="00954E0E"/>
    <w:rsid w:val="00955FD8"/>
    <w:rsid w:val="009C55A5"/>
    <w:rsid w:val="009C595A"/>
    <w:rsid w:val="009E44EF"/>
    <w:rsid w:val="00A24CDD"/>
    <w:rsid w:val="00A50109"/>
    <w:rsid w:val="00A62A95"/>
    <w:rsid w:val="00AA2799"/>
    <w:rsid w:val="00AA61F2"/>
    <w:rsid w:val="00AC41BF"/>
    <w:rsid w:val="00B36621"/>
    <w:rsid w:val="00B75A0C"/>
    <w:rsid w:val="00B81001"/>
    <w:rsid w:val="00BA4CA3"/>
    <w:rsid w:val="00BB416E"/>
    <w:rsid w:val="00C00A8A"/>
    <w:rsid w:val="00C17C53"/>
    <w:rsid w:val="00C959C2"/>
    <w:rsid w:val="00C95D79"/>
    <w:rsid w:val="00CA75D7"/>
    <w:rsid w:val="00CB0C3C"/>
    <w:rsid w:val="00CD4D61"/>
    <w:rsid w:val="00CE123B"/>
    <w:rsid w:val="00D62750"/>
    <w:rsid w:val="00D90A55"/>
    <w:rsid w:val="00D92A46"/>
    <w:rsid w:val="00E31B0D"/>
    <w:rsid w:val="00E35C6D"/>
    <w:rsid w:val="00E72B12"/>
    <w:rsid w:val="00E756DE"/>
    <w:rsid w:val="00EA281C"/>
    <w:rsid w:val="00EB0B95"/>
    <w:rsid w:val="00F429D9"/>
    <w:rsid w:val="00F46DB5"/>
    <w:rsid w:val="00F47544"/>
    <w:rsid w:val="00F51A72"/>
    <w:rsid w:val="00FA6EEB"/>
    <w:rsid w:val="00FB08BC"/>
    <w:rsid w:val="00FC24E5"/>
    <w:rsid w:val="00FE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23D0"/>
  <w15:chartTrackingRefBased/>
  <w15:docId w15:val="{BE24BB86-9476-E244-A2FA-2961CB07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4D6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4D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4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4D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4D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4D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4D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4D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4D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4D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4D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4D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4D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4D6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4D6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4D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4D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4D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4D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4D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4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4D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4D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4D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D61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CD4D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4D6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4D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4D6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4D61"/>
    <w:rPr>
      <w:b/>
      <w:bCs/>
      <w:smallCaps/>
      <w:color w:val="0F4761" w:themeColor="accent1" w:themeShade="BF"/>
      <w:spacing w:val="5"/>
    </w:rPr>
  </w:style>
  <w:style w:type="character" w:styleId="Numerstrony">
    <w:name w:val="page number"/>
    <w:basedOn w:val="Domylnaczcionkaakapitu"/>
    <w:rsid w:val="00CD4D61"/>
  </w:style>
  <w:style w:type="character" w:styleId="Hipercze">
    <w:name w:val="Hyperlink"/>
    <w:rsid w:val="00CD4D61"/>
    <w:rPr>
      <w:color w:val="000080"/>
      <w:u w:val="single"/>
    </w:rPr>
  </w:style>
  <w:style w:type="paragraph" w:customStyle="1" w:styleId="Tekstpodstawowy21">
    <w:name w:val="Tekst podstawowy 21"/>
    <w:basedOn w:val="Normalny"/>
    <w:rsid w:val="00CD4D61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D4D61"/>
    <w:pPr>
      <w:suppressLineNumbers/>
      <w:tabs>
        <w:tab w:val="center" w:pos="4819"/>
        <w:tab w:val="right" w:pos="9638"/>
      </w:tabs>
      <w:suppressAutoHyphens/>
    </w:pPr>
    <w:rPr>
      <w:rFonts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D4D61"/>
    <w:rPr>
      <w:rFonts w:ascii="Times New Roman" w:eastAsia="Times New Roman" w:hAnsi="Times New Roman" w:cs="Calibri"/>
      <w:kern w:val="0"/>
      <w:sz w:val="20"/>
      <w:szCs w:val="20"/>
      <w:lang w:eastAsia="ar-SA"/>
      <w14:ligatures w14:val="none"/>
    </w:rPr>
  </w:style>
  <w:style w:type="character" w:customStyle="1" w:styleId="Nagwek20">
    <w:name w:val="Nagłówek #2_"/>
    <w:link w:val="Nagwek21"/>
    <w:uiPriority w:val="99"/>
    <w:locked/>
    <w:rsid w:val="00CD4D61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uiPriority w:val="99"/>
    <w:rsid w:val="00CD4D61"/>
    <w:pPr>
      <w:widowControl w:val="0"/>
      <w:shd w:val="clear" w:color="auto" w:fill="FFFFFF"/>
      <w:spacing w:before="900" w:after="240" w:line="278" w:lineRule="exact"/>
      <w:ind w:hanging="1000"/>
      <w:outlineLvl w:val="1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Teksttreci5">
    <w:name w:val="Tekst treści (5)_"/>
    <w:link w:val="Teksttreci50"/>
    <w:uiPriority w:val="99"/>
    <w:locked/>
    <w:rsid w:val="00CD4D61"/>
    <w:rPr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CD4D61"/>
    <w:pPr>
      <w:widowControl w:val="0"/>
      <w:shd w:val="clear" w:color="auto" w:fill="FFFFFF"/>
      <w:spacing w:before="480" w:after="240" w:line="288" w:lineRule="exact"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ksttreci2Znak">
    <w:name w:val="Tekst treści (2)_ Znak"/>
    <w:link w:val="Teksttreci2"/>
    <w:uiPriority w:val="99"/>
    <w:locked/>
    <w:rsid w:val="00CD4D61"/>
    <w:rPr>
      <w:shd w:val="clear" w:color="auto" w:fill="FFFFFF"/>
    </w:rPr>
  </w:style>
  <w:style w:type="paragraph" w:customStyle="1" w:styleId="Teksttreci2">
    <w:name w:val="Tekst treści (2)_"/>
    <w:basedOn w:val="Normalny"/>
    <w:link w:val="Teksttreci2Znak"/>
    <w:uiPriority w:val="99"/>
    <w:rsid w:val="00CD4D61"/>
    <w:pPr>
      <w:widowControl w:val="0"/>
      <w:shd w:val="clear" w:color="auto" w:fill="FFFFFF"/>
      <w:spacing w:after="120" w:line="274" w:lineRule="exact"/>
      <w:ind w:hanging="58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Teksttreci6">
    <w:name w:val="Tekst treści (6)_"/>
    <w:link w:val="Teksttreci61"/>
    <w:uiPriority w:val="99"/>
    <w:locked/>
    <w:rsid w:val="00CD4D61"/>
    <w:rPr>
      <w:b/>
      <w:bCs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CD4D61"/>
    <w:pPr>
      <w:widowControl w:val="0"/>
      <w:shd w:val="clear" w:color="auto" w:fill="FFFFFF"/>
      <w:spacing w:before="60" w:after="240" w:line="274" w:lineRule="exact"/>
      <w:ind w:hanging="40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colour">
    <w:name w:val="colour"/>
    <w:basedOn w:val="Domylnaczcionkaakapitu"/>
    <w:rsid w:val="00CD4D61"/>
  </w:style>
  <w:style w:type="character" w:customStyle="1" w:styleId="font">
    <w:name w:val="font"/>
    <w:basedOn w:val="Domylnaczcionkaakapitu"/>
    <w:rsid w:val="00CD4D61"/>
  </w:style>
  <w:style w:type="paragraph" w:styleId="Poprawka">
    <w:name w:val="Revision"/>
    <w:hidden/>
    <w:uiPriority w:val="99"/>
    <w:semiHidden/>
    <w:rsid w:val="002006EC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10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08D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2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zmp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zmp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czmp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3223</Words>
  <Characters>19341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4</cp:revision>
  <cp:lastPrinted>2025-05-20T12:56:00Z</cp:lastPrinted>
  <dcterms:created xsi:type="dcterms:W3CDTF">2025-05-20T12:20:00Z</dcterms:created>
  <dcterms:modified xsi:type="dcterms:W3CDTF">2025-05-20T13:05:00Z</dcterms:modified>
</cp:coreProperties>
</file>